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D294C" w14:textId="77777777" w:rsidR="00636FBF" w:rsidRPr="004561C7" w:rsidRDefault="00636FBF" w:rsidP="00AA566F">
      <w:pPr>
        <w:jc w:val="center"/>
      </w:pPr>
      <w:r w:rsidRPr="004561C7">
        <w:rPr>
          <w:noProof/>
          <w:lang w:eastAsia="tr-TR"/>
        </w:rPr>
        <w:drawing>
          <wp:inline distT="0" distB="0" distL="0" distR="0" wp14:anchorId="68034239" wp14:editId="60107BEB">
            <wp:extent cx="1628775" cy="971550"/>
            <wp:effectExtent l="0" t="0" r="9525" b="0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F8CA" w14:textId="6605500C" w:rsidR="0098645B" w:rsidRPr="004561C7" w:rsidRDefault="00636FBF" w:rsidP="004561C7">
      <w:pPr>
        <w:jc w:val="center"/>
        <w:rPr>
          <w:b/>
          <w:sz w:val="28"/>
          <w:szCs w:val="28"/>
          <w:u w:val="single"/>
        </w:rPr>
      </w:pPr>
      <w:r w:rsidRPr="004561C7">
        <w:rPr>
          <w:b/>
          <w:sz w:val="28"/>
          <w:szCs w:val="28"/>
          <w:u w:val="single"/>
        </w:rPr>
        <w:t>BASIN BÜLTENİ</w:t>
      </w:r>
      <w:r w:rsidRPr="004561C7">
        <w:rPr>
          <w:b/>
          <w:sz w:val="28"/>
          <w:szCs w:val="28"/>
        </w:rPr>
        <w:tab/>
      </w:r>
      <w:r w:rsidRPr="004561C7">
        <w:rPr>
          <w:b/>
          <w:sz w:val="28"/>
          <w:szCs w:val="28"/>
        </w:rPr>
        <w:tab/>
      </w:r>
      <w:r w:rsidRPr="004561C7">
        <w:rPr>
          <w:b/>
          <w:sz w:val="28"/>
          <w:szCs w:val="28"/>
        </w:rPr>
        <w:tab/>
      </w:r>
      <w:r w:rsidRPr="004561C7">
        <w:rPr>
          <w:b/>
          <w:sz w:val="28"/>
          <w:szCs w:val="28"/>
        </w:rPr>
        <w:tab/>
      </w:r>
      <w:r w:rsidRPr="004561C7">
        <w:rPr>
          <w:b/>
          <w:sz w:val="28"/>
          <w:szCs w:val="28"/>
        </w:rPr>
        <w:tab/>
      </w:r>
      <w:r w:rsidRPr="004561C7">
        <w:rPr>
          <w:b/>
          <w:sz w:val="28"/>
          <w:szCs w:val="28"/>
        </w:rPr>
        <w:tab/>
      </w:r>
      <w:r w:rsidRPr="004561C7">
        <w:rPr>
          <w:b/>
          <w:sz w:val="28"/>
          <w:szCs w:val="28"/>
        </w:rPr>
        <w:tab/>
      </w:r>
      <w:r w:rsidRPr="004561C7">
        <w:rPr>
          <w:b/>
          <w:sz w:val="28"/>
          <w:szCs w:val="28"/>
        </w:rPr>
        <w:tab/>
      </w:r>
      <w:r w:rsidR="005529B5" w:rsidRPr="004561C7">
        <w:rPr>
          <w:b/>
          <w:sz w:val="28"/>
          <w:szCs w:val="28"/>
        </w:rPr>
        <w:t>Haziran</w:t>
      </w:r>
      <w:r w:rsidRPr="004561C7">
        <w:rPr>
          <w:b/>
          <w:sz w:val="28"/>
          <w:szCs w:val="28"/>
        </w:rPr>
        <w:t xml:space="preserve"> 202</w:t>
      </w:r>
      <w:r w:rsidR="008B359E" w:rsidRPr="004561C7">
        <w:rPr>
          <w:b/>
          <w:sz w:val="28"/>
          <w:szCs w:val="28"/>
        </w:rPr>
        <w:t>1</w:t>
      </w:r>
    </w:p>
    <w:p w14:paraId="33FCC3AF" w14:textId="77777777" w:rsidR="00892E33" w:rsidRDefault="00892E33" w:rsidP="004561C7">
      <w:pPr>
        <w:jc w:val="center"/>
        <w:rPr>
          <w:b/>
          <w:sz w:val="32"/>
          <w:szCs w:val="32"/>
        </w:rPr>
      </w:pPr>
    </w:p>
    <w:p w14:paraId="47362F5B" w14:textId="37A936F7" w:rsidR="00105269" w:rsidRPr="007F7544" w:rsidRDefault="008F65F6" w:rsidP="004561C7">
      <w:pPr>
        <w:jc w:val="center"/>
        <w:rPr>
          <w:b/>
          <w:sz w:val="32"/>
          <w:szCs w:val="32"/>
        </w:rPr>
      </w:pPr>
      <w:r w:rsidRPr="007F7544">
        <w:rPr>
          <w:b/>
          <w:sz w:val="32"/>
          <w:szCs w:val="32"/>
        </w:rPr>
        <w:t>Türkiye salgında geleneksel lezzeti kuruyemişten vazgeçmedi</w:t>
      </w:r>
    </w:p>
    <w:p w14:paraId="7C7BA001" w14:textId="1F43024A" w:rsidR="00B044F1" w:rsidRDefault="00DD3B07" w:rsidP="00766F4F">
      <w:pPr>
        <w:jc w:val="center"/>
        <w:rPr>
          <w:b/>
          <w:sz w:val="32"/>
          <w:szCs w:val="32"/>
          <w:u w:val="single"/>
        </w:rPr>
      </w:pPr>
      <w:r w:rsidRPr="007F7544">
        <w:rPr>
          <w:b/>
          <w:sz w:val="32"/>
          <w:szCs w:val="32"/>
          <w:u w:val="single"/>
        </w:rPr>
        <w:t>2020 yılında 514 bin ton kuruyemiş tüketti</w:t>
      </w:r>
    </w:p>
    <w:p w14:paraId="5B53EF1F" w14:textId="14B9B317" w:rsidR="0069452C" w:rsidRDefault="008277E7" w:rsidP="00892E33">
      <w:pPr>
        <w:jc w:val="center"/>
        <w:rPr>
          <w:b/>
          <w:sz w:val="24"/>
          <w:szCs w:val="24"/>
        </w:rPr>
      </w:pPr>
      <w:r w:rsidRPr="004561C7">
        <w:rPr>
          <w:b/>
          <w:sz w:val="24"/>
          <w:szCs w:val="24"/>
        </w:rPr>
        <w:t>2020 yılı p</w:t>
      </w:r>
      <w:r w:rsidR="0070516C" w:rsidRPr="004561C7">
        <w:rPr>
          <w:b/>
          <w:sz w:val="24"/>
          <w:szCs w:val="24"/>
        </w:rPr>
        <w:t>andemi döneminde</w:t>
      </w:r>
      <w:r w:rsidR="00742FD8">
        <w:rPr>
          <w:b/>
          <w:sz w:val="24"/>
          <w:szCs w:val="24"/>
        </w:rPr>
        <w:t xml:space="preserve"> </w:t>
      </w:r>
      <w:r w:rsidR="00F947CE" w:rsidRPr="004561C7">
        <w:rPr>
          <w:b/>
          <w:sz w:val="24"/>
          <w:szCs w:val="24"/>
        </w:rPr>
        <w:t>evde kalma süreci</w:t>
      </w:r>
      <w:r w:rsidR="00742FD8">
        <w:rPr>
          <w:b/>
          <w:sz w:val="24"/>
          <w:szCs w:val="24"/>
        </w:rPr>
        <w:t>,</w:t>
      </w:r>
      <w:r w:rsidR="009F49E3" w:rsidRPr="004561C7">
        <w:rPr>
          <w:b/>
          <w:sz w:val="24"/>
          <w:szCs w:val="24"/>
        </w:rPr>
        <w:t xml:space="preserve"> </w:t>
      </w:r>
      <w:r w:rsidR="00892E33">
        <w:rPr>
          <w:b/>
          <w:sz w:val="24"/>
          <w:szCs w:val="24"/>
        </w:rPr>
        <w:t xml:space="preserve">Türk halkını </w:t>
      </w:r>
      <w:r w:rsidR="009F49E3" w:rsidRPr="004561C7">
        <w:rPr>
          <w:b/>
          <w:sz w:val="24"/>
          <w:szCs w:val="24"/>
        </w:rPr>
        <w:t>kuruyemiş ve kuru meyve tüketimine yönel</w:t>
      </w:r>
      <w:r w:rsidR="00F947CE" w:rsidRPr="004561C7">
        <w:rPr>
          <w:b/>
          <w:sz w:val="24"/>
          <w:szCs w:val="24"/>
        </w:rPr>
        <w:t>tti</w:t>
      </w:r>
      <w:r w:rsidR="00615B34">
        <w:rPr>
          <w:b/>
          <w:sz w:val="24"/>
          <w:szCs w:val="24"/>
        </w:rPr>
        <w:t>.</w:t>
      </w:r>
      <w:r w:rsidR="009D060A">
        <w:rPr>
          <w:b/>
          <w:sz w:val="24"/>
          <w:szCs w:val="24"/>
        </w:rPr>
        <w:t xml:space="preserve"> </w:t>
      </w:r>
      <w:r w:rsidR="00615B34" w:rsidRPr="009D060A">
        <w:rPr>
          <w:b/>
          <w:sz w:val="24"/>
          <w:szCs w:val="24"/>
        </w:rPr>
        <w:t>U</w:t>
      </w:r>
      <w:r w:rsidR="00B724C5" w:rsidRPr="009D060A">
        <w:rPr>
          <w:b/>
          <w:sz w:val="24"/>
          <w:szCs w:val="24"/>
        </w:rPr>
        <w:t>zun</w:t>
      </w:r>
      <w:r w:rsidR="00B724C5" w:rsidRPr="00615B34">
        <w:rPr>
          <w:b/>
          <w:sz w:val="24"/>
          <w:szCs w:val="24"/>
        </w:rPr>
        <w:t xml:space="preserve"> saatler</w:t>
      </w:r>
      <w:r w:rsidR="00CC58B2" w:rsidRPr="00615B34">
        <w:rPr>
          <w:b/>
          <w:sz w:val="24"/>
          <w:szCs w:val="24"/>
        </w:rPr>
        <w:t xml:space="preserve"> boyunca</w:t>
      </w:r>
      <w:r w:rsidR="00B724C5" w:rsidRPr="00615B34">
        <w:rPr>
          <w:b/>
          <w:sz w:val="24"/>
          <w:szCs w:val="24"/>
        </w:rPr>
        <w:t xml:space="preserve"> kapalı alanlarda vakit geçirmek</w:t>
      </w:r>
      <w:r w:rsidR="00B044F1">
        <w:rPr>
          <w:b/>
          <w:sz w:val="24"/>
          <w:szCs w:val="24"/>
        </w:rPr>
        <w:t>,</w:t>
      </w:r>
      <w:r w:rsidR="00B724C5" w:rsidRPr="00615B34">
        <w:rPr>
          <w:b/>
          <w:sz w:val="24"/>
          <w:szCs w:val="24"/>
        </w:rPr>
        <w:t xml:space="preserve"> atıştırmalık tüketimini önemli ölçüde artırdı. </w:t>
      </w:r>
      <w:r w:rsidR="0070516C" w:rsidRPr="004561C7">
        <w:rPr>
          <w:b/>
          <w:sz w:val="24"/>
          <w:szCs w:val="24"/>
        </w:rPr>
        <w:t>Türkiye’de</w:t>
      </w:r>
      <w:r w:rsidR="007E0ECC" w:rsidRPr="004561C7">
        <w:rPr>
          <w:b/>
          <w:sz w:val="24"/>
          <w:szCs w:val="24"/>
        </w:rPr>
        <w:t xml:space="preserve"> hanelerin ortalama yüzde 98’ine kuruyemiş girdiğini </w:t>
      </w:r>
      <w:r w:rsidR="007D1301">
        <w:rPr>
          <w:b/>
          <w:sz w:val="24"/>
          <w:szCs w:val="24"/>
        </w:rPr>
        <w:t xml:space="preserve">aktaran </w:t>
      </w:r>
      <w:r w:rsidR="0070516C" w:rsidRPr="004561C7">
        <w:rPr>
          <w:b/>
          <w:sz w:val="24"/>
          <w:szCs w:val="24"/>
        </w:rPr>
        <w:t>Peyman CEO’su Kaan Baral, “</w:t>
      </w:r>
      <w:r w:rsidR="0012559E" w:rsidRPr="004561C7">
        <w:rPr>
          <w:b/>
          <w:sz w:val="24"/>
          <w:szCs w:val="24"/>
        </w:rPr>
        <w:t>Pandemi döneminde</w:t>
      </w:r>
      <w:r w:rsidR="0070516C" w:rsidRPr="004561C7">
        <w:rPr>
          <w:b/>
          <w:sz w:val="24"/>
          <w:szCs w:val="24"/>
        </w:rPr>
        <w:t xml:space="preserve"> kuruyemiş </w:t>
      </w:r>
      <w:r w:rsidR="0012559E" w:rsidRPr="004561C7">
        <w:rPr>
          <w:b/>
          <w:sz w:val="24"/>
          <w:szCs w:val="24"/>
        </w:rPr>
        <w:t xml:space="preserve">talebindeki </w:t>
      </w:r>
      <w:r w:rsidR="0070516C" w:rsidRPr="004561C7">
        <w:rPr>
          <w:b/>
          <w:sz w:val="24"/>
          <w:szCs w:val="24"/>
        </w:rPr>
        <w:t>artışa bağlı olarak</w:t>
      </w:r>
      <w:r w:rsidR="00B95CA8">
        <w:rPr>
          <w:b/>
          <w:sz w:val="24"/>
          <w:szCs w:val="24"/>
        </w:rPr>
        <w:t>,</w:t>
      </w:r>
      <w:r w:rsidR="0070516C" w:rsidRPr="004561C7">
        <w:rPr>
          <w:b/>
          <w:sz w:val="24"/>
          <w:szCs w:val="24"/>
        </w:rPr>
        <w:t xml:space="preserve"> </w:t>
      </w:r>
      <w:r w:rsidR="00B044F1">
        <w:rPr>
          <w:b/>
          <w:sz w:val="24"/>
          <w:szCs w:val="24"/>
        </w:rPr>
        <w:t>ambalajlı</w:t>
      </w:r>
      <w:r w:rsidR="00B044F1" w:rsidRPr="004561C7">
        <w:rPr>
          <w:b/>
          <w:sz w:val="24"/>
          <w:szCs w:val="24"/>
        </w:rPr>
        <w:t xml:space="preserve"> </w:t>
      </w:r>
      <w:r w:rsidR="002E2555" w:rsidRPr="004561C7">
        <w:rPr>
          <w:b/>
          <w:sz w:val="24"/>
          <w:szCs w:val="24"/>
        </w:rPr>
        <w:t>kuruyemiş pazarı</w:t>
      </w:r>
      <w:r w:rsidR="0069452C">
        <w:rPr>
          <w:b/>
          <w:sz w:val="24"/>
          <w:szCs w:val="24"/>
        </w:rPr>
        <w:t>,</w:t>
      </w:r>
      <w:r w:rsidR="0012559E" w:rsidRPr="004561C7">
        <w:rPr>
          <w:b/>
          <w:sz w:val="24"/>
          <w:szCs w:val="24"/>
        </w:rPr>
        <w:t xml:space="preserve"> </w:t>
      </w:r>
      <w:r w:rsidR="00D344BD" w:rsidRPr="004561C7">
        <w:rPr>
          <w:b/>
          <w:sz w:val="24"/>
          <w:szCs w:val="24"/>
        </w:rPr>
        <w:t xml:space="preserve">ciroda </w:t>
      </w:r>
      <w:r w:rsidR="0012559E" w:rsidRPr="004561C7">
        <w:rPr>
          <w:b/>
          <w:sz w:val="24"/>
          <w:szCs w:val="24"/>
        </w:rPr>
        <w:t xml:space="preserve">yüzde </w:t>
      </w:r>
      <w:r w:rsidR="002E2555" w:rsidRPr="004561C7">
        <w:rPr>
          <w:b/>
          <w:sz w:val="24"/>
          <w:szCs w:val="24"/>
        </w:rPr>
        <w:t>45 oranında büyüd</w:t>
      </w:r>
      <w:r w:rsidR="00525FEA">
        <w:rPr>
          <w:b/>
          <w:sz w:val="24"/>
          <w:szCs w:val="24"/>
        </w:rPr>
        <w:t>ü” dedi.</w:t>
      </w:r>
    </w:p>
    <w:p w14:paraId="4A347193" w14:textId="001A8700" w:rsidR="00330D5F" w:rsidRPr="004561C7" w:rsidRDefault="00330D5F" w:rsidP="004561C7">
      <w:pPr>
        <w:jc w:val="both"/>
        <w:rPr>
          <w:sz w:val="24"/>
          <w:szCs w:val="24"/>
        </w:rPr>
      </w:pPr>
      <w:r>
        <w:rPr>
          <w:sz w:val="24"/>
          <w:szCs w:val="24"/>
        </w:rPr>
        <w:t>Pandemi döneminde</w:t>
      </w:r>
      <w:r w:rsidRPr="00615B34">
        <w:rPr>
          <w:sz w:val="24"/>
          <w:szCs w:val="24"/>
        </w:rPr>
        <w:t xml:space="preserve">, </w:t>
      </w:r>
      <w:r>
        <w:rPr>
          <w:sz w:val="24"/>
          <w:szCs w:val="24"/>
        </w:rPr>
        <w:t>sağlıklı beslenmeye yönelim, güvenilir ve hijyenik ürün talebi</w:t>
      </w:r>
      <w:r w:rsidRPr="00615B3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kuruyemişte </w:t>
      </w:r>
      <w:r w:rsidRPr="00615B34">
        <w:rPr>
          <w:sz w:val="24"/>
          <w:szCs w:val="24"/>
        </w:rPr>
        <w:t>ambalajlı ürünlere olan ilgiyi artırdı</w:t>
      </w:r>
      <w:r w:rsidRPr="0069452C">
        <w:rPr>
          <w:sz w:val="24"/>
          <w:szCs w:val="24"/>
        </w:rPr>
        <w:t xml:space="preserve">. 2020 yılında </w:t>
      </w:r>
      <w:r>
        <w:rPr>
          <w:sz w:val="24"/>
          <w:szCs w:val="24"/>
        </w:rPr>
        <w:t>açık ve ambalajlı</w:t>
      </w:r>
      <w:r w:rsidRPr="0069452C">
        <w:rPr>
          <w:sz w:val="24"/>
          <w:szCs w:val="24"/>
        </w:rPr>
        <w:t xml:space="preserve"> kuruyemiş pazarı ciroda yüzde 31 </w:t>
      </w:r>
      <w:r>
        <w:rPr>
          <w:sz w:val="24"/>
          <w:szCs w:val="24"/>
        </w:rPr>
        <w:t>düzeyin</w:t>
      </w:r>
      <w:r>
        <w:rPr>
          <w:sz w:val="24"/>
          <w:szCs w:val="24"/>
        </w:rPr>
        <w:t>e ulaşırken</w:t>
      </w:r>
      <w:r w:rsidRPr="0069452C">
        <w:rPr>
          <w:sz w:val="24"/>
          <w:szCs w:val="24"/>
        </w:rPr>
        <w:t xml:space="preserve">, ambalajlı kuruyemiş </w:t>
      </w:r>
      <w:r>
        <w:rPr>
          <w:sz w:val="24"/>
          <w:szCs w:val="24"/>
        </w:rPr>
        <w:t>kategorisi,</w:t>
      </w:r>
      <w:r w:rsidRPr="0069452C">
        <w:rPr>
          <w:sz w:val="24"/>
          <w:szCs w:val="24"/>
        </w:rPr>
        <w:t xml:space="preserve"> toplam pazar büyümesinin üzerine çıkarak</w:t>
      </w:r>
      <w:r>
        <w:rPr>
          <w:sz w:val="24"/>
          <w:szCs w:val="24"/>
        </w:rPr>
        <w:t>,</w:t>
      </w:r>
      <w:r w:rsidRPr="0069452C">
        <w:rPr>
          <w:sz w:val="24"/>
          <w:szCs w:val="24"/>
        </w:rPr>
        <w:t xml:space="preserve"> yüzde 45 oranında büyü</w:t>
      </w:r>
      <w:r>
        <w:rPr>
          <w:sz w:val="24"/>
          <w:szCs w:val="24"/>
        </w:rPr>
        <w:t>dü</w:t>
      </w:r>
      <w:r w:rsidRPr="0069452C">
        <w:rPr>
          <w:sz w:val="24"/>
          <w:szCs w:val="24"/>
        </w:rPr>
        <w:t>. Toplam kuruyemiş pazarı 18 milyar TL’ye, ambalajlı kuruyemiş pazarı ise yaklaşık 5.5 milyar TL’ye ulaştı.</w:t>
      </w:r>
      <w:r>
        <w:rPr>
          <w:sz w:val="24"/>
          <w:szCs w:val="24"/>
        </w:rPr>
        <w:t xml:space="preserve"> </w:t>
      </w:r>
    </w:p>
    <w:p w14:paraId="3776FD7D" w14:textId="6803445F" w:rsidR="002E2555" w:rsidRPr="003B4DF8" w:rsidRDefault="002E2555" w:rsidP="004561C7">
      <w:pPr>
        <w:jc w:val="both"/>
        <w:rPr>
          <w:b/>
          <w:sz w:val="24"/>
          <w:szCs w:val="24"/>
        </w:rPr>
      </w:pPr>
      <w:r w:rsidRPr="006E0D3B">
        <w:rPr>
          <w:b/>
          <w:sz w:val="24"/>
          <w:szCs w:val="24"/>
        </w:rPr>
        <w:t>“</w:t>
      </w:r>
      <w:r w:rsidRPr="003B4DF8">
        <w:rPr>
          <w:b/>
          <w:sz w:val="24"/>
          <w:szCs w:val="24"/>
        </w:rPr>
        <w:t>Y</w:t>
      </w:r>
      <w:r w:rsidR="00AB5248" w:rsidRPr="003B4DF8">
        <w:rPr>
          <w:b/>
          <w:sz w:val="24"/>
          <w:szCs w:val="24"/>
        </w:rPr>
        <w:t>eni atıştırmalık trendinin</w:t>
      </w:r>
      <w:r w:rsidR="00B044F1" w:rsidRPr="003B4DF8">
        <w:rPr>
          <w:b/>
          <w:sz w:val="24"/>
          <w:szCs w:val="24"/>
        </w:rPr>
        <w:t xml:space="preserve"> </w:t>
      </w:r>
      <w:r w:rsidRPr="003B4DF8">
        <w:rPr>
          <w:b/>
          <w:sz w:val="24"/>
          <w:szCs w:val="24"/>
        </w:rPr>
        <w:t>öncüsüyüz”</w:t>
      </w:r>
    </w:p>
    <w:p w14:paraId="36D8FEA8" w14:textId="61010634" w:rsidR="003D4A55" w:rsidRDefault="007D1301" w:rsidP="004561C7">
      <w:pPr>
        <w:jc w:val="both"/>
        <w:rPr>
          <w:sz w:val="24"/>
          <w:szCs w:val="24"/>
        </w:rPr>
      </w:pPr>
      <w:r w:rsidRPr="003B4DF8">
        <w:rPr>
          <w:sz w:val="24"/>
          <w:szCs w:val="24"/>
        </w:rPr>
        <w:t xml:space="preserve">2020 yılında </w:t>
      </w:r>
      <w:r w:rsidR="0059174A" w:rsidRPr="003B4DF8">
        <w:rPr>
          <w:sz w:val="24"/>
          <w:szCs w:val="24"/>
        </w:rPr>
        <w:t xml:space="preserve">pandeminin de etkisiyle </w:t>
      </w:r>
      <w:r w:rsidR="001F6025" w:rsidRPr="003B4DF8">
        <w:rPr>
          <w:sz w:val="24"/>
          <w:szCs w:val="24"/>
        </w:rPr>
        <w:t xml:space="preserve">Peyman ürünlerinin </w:t>
      </w:r>
      <w:r w:rsidRPr="003B4DF8">
        <w:rPr>
          <w:sz w:val="24"/>
          <w:szCs w:val="24"/>
        </w:rPr>
        <w:t>girdiği hane sayısının yüzd</w:t>
      </w:r>
      <w:r w:rsidR="0059174A" w:rsidRPr="003B4DF8">
        <w:rPr>
          <w:sz w:val="24"/>
          <w:szCs w:val="24"/>
        </w:rPr>
        <w:t xml:space="preserve">e 19 </w:t>
      </w:r>
      <w:r w:rsidR="00F41D5D">
        <w:rPr>
          <w:sz w:val="24"/>
          <w:szCs w:val="24"/>
        </w:rPr>
        <w:t xml:space="preserve">oranında </w:t>
      </w:r>
      <w:r w:rsidR="0059174A" w:rsidRPr="003B4DF8">
        <w:rPr>
          <w:sz w:val="24"/>
          <w:szCs w:val="24"/>
        </w:rPr>
        <w:t>arttığını</w:t>
      </w:r>
      <w:r w:rsidRPr="003B4DF8">
        <w:rPr>
          <w:sz w:val="24"/>
          <w:szCs w:val="24"/>
        </w:rPr>
        <w:t xml:space="preserve"> </w:t>
      </w:r>
      <w:r w:rsidRPr="00FE3867">
        <w:rPr>
          <w:sz w:val="24"/>
          <w:szCs w:val="24"/>
        </w:rPr>
        <w:t>kaydeden</w:t>
      </w:r>
      <w:r w:rsidR="00CB479C" w:rsidRPr="00FE3867">
        <w:rPr>
          <w:sz w:val="24"/>
          <w:szCs w:val="24"/>
        </w:rPr>
        <w:t xml:space="preserve"> </w:t>
      </w:r>
      <w:r w:rsidR="0029381A" w:rsidRPr="00FE3867">
        <w:rPr>
          <w:b/>
          <w:sz w:val="24"/>
          <w:szCs w:val="24"/>
        </w:rPr>
        <w:t>Peyman’ın CEO’su Kaan Baral,</w:t>
      </w:r>
      <w:r w:rsidR="0029381A" w:rsidRPr="00FE3867">
        <w:rPr>
          <w:sz w:val="24"/>
          <w:szCs w:val="24"/>
        </w:rPr>
        <w:t xml:space="preserve"> bir haneye yıl içerisinde ortalama </w:t>
      </w:r>
      <w:r w:rsidR="0029381A" w:rsidRPr="00FE3867">
        <w:rPr>
          <w:rFonts w:asciiTheme="minorHAnsi" w:eastAsia="Times New Roman" w:hAnsiTheme="minorHAnsi"/>
          <w:sz w:val="24"/>
          <w:szCs w:val="24"/>
        </w:rPr>
        <w:t>25 kilogram kuruyemiş alındığını</w:t>
      </w:r>
      <w:r w:rsidR="0029381A" w:rsidRPr="00FE3867">
        <w:rPr>
          <w:sz w:val="24"/>
          <w:szCs w:val="24"/>
        </w:rPr>
        <w:t xml:space="preserve"> </w:t>
      </w:r>
      <w:r w:rsidR="009D060A" w:rsidRPr="00FE3867">
        <w:rPr>
          <w:sz w:val="24"/>
          <w:szCs w:val="24"/>
        </w:rPr>
        <w:t>belirtti.</w:t>
      </w:r>
      <w:r w:rsidR="0029381A" w:rsidRPr="003B4DF8">
        <w:rPr>
          <w:sz w:val="24"/>
          <w:szCs w:val="24"/>
        </w:rPr>
        <w:t xml:space="preserve"> </w:t>
      </w:r>
      <w:r w:rsidR="00F947CE" w:rsidRPr="003B4DF8">
        <w:rPr>
          <w:rFonts w:asciiTheme="minorHAnsi" w:hAnsiTheme="minorHAnsi"/>
          <w:b/>
          <w:bCs/>
          <w:sz w:val="24"/>
          <w:szCs w:val="24"/>
        </w:rPr>
        <w:t>Baral,</w:t>
      </w:r>
      <w:r w:rsidR="00F947CE" w:rsidRPr="003B4DF8">
        <w:rPr>
          <w:rFonts w:asciiTheme="minorHAnsi" w:hAnsiTheme="minorHAnsi"/>
          <w:sz w:val="24"/>
          <w:szCs w:val="24"/>
        </w:rPr>
        <w:t xml:space="preserve"> dünyada ve Türkiye’de glütensiz ürünlere karşı bir hassasiyet olduğunu</w:t>
      </w:r>
      <w:r w:rsidR="00942896" w:rsidRPr="003B4DF8">
        <w:rPr>
          <w:rFonts w:asciiTheme="minorHAnsi" w:hAnsiTheme="minorHAnsi"/>
          <w:sz w:val="24"/>
          <w:szCs w:val="24"/>
        </w:rPr>
        <w:t xml:space="preserve"> belirterek şunları söyledi</w:t>
      </w:r>
      <w:r w:rsidR="005B27DB" w:rsidRPr="003B4DF8">
        <w:rPr>
          <w:sz w:val="24"/>
          <w:szCs w:val="24"/>
        </w:rPr>
        <w:t>:</w:t>
      </w:r>
      <w:r w:rsidR="00766F4F" w:rsidRPr="003B4DF8">
        <w:rPr>
          <w:sz w:val="24"/>
          <w:szCs w:val="24"/>
        </w:rPr>
        <w:t xml:space="preserve"> </w:t>
      </w:r>
      <w:r w:rsidR="002E2555" w:rsidRPr="003B4DF8">
        <w:rPr>
          <w:bCs/>
          <w:sz w:val="24"/>
          <w:szCs w:val="24"/>
        </w:rPr>
        <w:t>“</w:t>
      </w:r>
      <w:r w:rsidR="00917A16" w:rsidRPr="003B4DF8">
        <w:rPr>
          <w:i/>
          <w:sz w:val="24"/>
          <w:szCs w:val="24"/>
        </w:rPr>
        <w:t xml:space="preserve">Özellikle son yıllarda </w:t>
      </w:r>
      <w:r w:rsidR="003D4A55" w:rsidRPr="003B4DF8">
        <w:rPr>
          <w:i/>
          <w:sz w:val="24"/>
          <w:szCs w:val="24"/>
        </w:rPr>
        <w:t xml:space="preserve">tüm dünyada </w:t>
      </w:r>
      <w:r w:rsidR="00917A16" w:rsidRPr="003B4DF8">
        <w:rPr>
          <w:i/>
          <w:sz w:val="24"/>
          <w:szCs w:val="24"/>
        </w:rPr>
        <w:t>sağlıklı beslenme ve sağlıklı atıştırmalıklara yoğun bir yönelim var</w:t>
      </w:r>
      <w:r w:rsidR="00917A16" w:rsidRPr="003B4DF8">
        <w:rPr>
          <w:b/>
          <w:i/>
          <w:sz w:val="24"/>
          <w:szCs w:val="24"/>
        </w:rPr>
        <w:t xml:space="preserve">. </w:t>
      </w:r>
      <w:r w:rsidR="00F47DB0" w:rsidRPr="003B4DF8">
        <w:rPr>
          <w:i/>
          <w:sz w:val="24"/>
          <w:szCs w:val="24"/>
        </w:rPr>
        <w:t xml:space="preserve">Peyman olarak </w:t>
      </w:r>
      <w:r w:rsidR="00917A16" w:rsidRPr="003B4DF8">
        <w:rPr>
          <w:i/>
          <w:sz w:val="24"/>
          <w:szCs w:val="24"/>
        </w:rPr>
        <w:t>tüketicilerimize kuruyemişlerimizi</w:t>
      </w:r>
      <w:r w:rsidR="00892E33">
        <w:rPr>
          <w:i/>
          <w:sz w:val="24"/>
          <w:szCs w:val="24"/>
        </w:rPr>
        <w:t>,</w:t>
      </w:r>
      <w:r w:rsidR="00917A16" w:rsidRPr="003B4DF8">
        <w:rPr>
          <w:i/>
          <w:sz w:val="24"/>
          <w:szCs w:val="24"/>
        </w:rPr>
        <w:t xml:space="preserve"> en sağlıklı ve en hijyenik sistemlerde üreterek ulaştırma misyonuyla hareket ediyoruz. </w:t>
      </w:r>
      <w:r w:rsidR="0059174A" w:rsidRPr="003B4DF8">
        <w:rPr>
          <w:i/>
          <w:sz w:val="24"/>
          <w:szCs w:val="24"/>
        </w:rPr>
        <w:t xml:space="preserve">Sektördeki </w:t>
      </w:r>
      <w:r w:rsidR="003D4A55" w:rsidRPr="003B4DF8">
        <w:rPr>
          <w:i/>
          <w:sz w:val="24"/>
          <w:szCs w:val="24"/>
        </w:rPr>
        <w:t>yeni atıştırmalık trendinin öncüsü olduk ve</w:t>
      </w:r>
      <w:r w:rsidR="00917A16" w:rsidRPr="003B4DF8">
        <w:rPr>
          <w:i/>
          <w:sz w:val="24"/>
          <w:szCs w:val="24"/>
        </w:rPr>
        <w:t xml:space="preserve"> pandemiye rağmen yatırımlarımızı hızlandır</w:t>
      </w:r>
      <w:r w:rsidR="003D4A55" w:rsidRPr="003B4DF8">
        <w:rPr>
          <w:i/>
          <w:sz w:val="24"/>
          <w:szCs w:val="24"/>
        </w:rPr>
        <w:t>arak</w:t>
      </w:r>
      <w:r w:rsidR="00917A16" w:rsidRPr="003B4DF8">
        <w:rPr>
          <w:i/>
          <w:sz w:val="24"/>
          <w:szCs w:val="24"/>
        </w:rPr>
        <w:t xml:space="preserve"> fabrikamızı glütensiz üretim alanına</w:t>
      </w:r>
      <w:r w:rsidR="00917A16" w:rsidRPr="000B3DC5">
        <w:rPr>
          <w:i/>
          <w:sz w:val="24"/>
          <w:szCs w:val="24"/>
        </w:rPr>
        <w:t xml:space="preserve"> dönüştürdük. </w:t>
      </w:r>
      <w:r w:rsidR="003D4A55" w:rsidRPr="00766F4F">
        <w:rPr>
          <w:bCs/>
          <w:i/>
          <w:sz w:val="24"/>
          <w:szCs w:val="24"/>
        </w:rPr>
        <w:t>S</w:t>
      </w:r>
      <w:r w:rsidR="003D4A55" w:rsidRPr="00766F4F">
        <w:rPr>
          <w:i/>
          <w:sz w:val="24"/>
          <w:szCs w:val="24"/>
        </w:rPr>
        <w:t xml:space="preserve">ektörümüzde ilk Gluten Free ve TSE Covid-19 Güvenli Üretim sertifikalarını almanın </w:t>
      </w:r>
      <w:r w:rsidR="006A41CC" w:rsidRPr="00766F4F">
        <w:rPr>
          <w:i/>
          <w:sz w:val="24"/>
          <w:szCs w:val="24"/>
        </w:rPr>
        <w:t xml:space="preserve">da </w:t>
      </w:r>
      <w:r w:rsidR="003D4A55" w:rsidRPr="00766F4F">
        <w:rPr>
          <w:i/>
          <w:sz w:val="24"/>
          <w:szCs w:val="24"/>
        </w:rPr>
        <w:t>gururunu yaşadık.</w:t>
      </w:r>
      <w:r w:rsidR="003D4A55">
        <w:rPr>
          <w:sz w:val="24"/>
          <w:szCs w:val="24"/>
        </w:rPr>
        <w:t xml:space="preserve">” </w:t>
      </w:r>
    </w:p>
    <w:p w14:paraId="6B78A789" w14:textId="1342EA5D" w:rsidR="00152592" w:rsidRPr="00FB7CB6" w:rsidRDefault="00152592" w:rsidP="004561C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</w:t>
      </w:r>
      <w:r w:rsidRPr="00FB7CB6">
        <w:rPr>
          <w:b/>
          <w:sz w:val="24"/>
          <w:szCs w:val="24"/>
        </w:rPr>
        <w:t>Türkiye</w:t>
      </w:r>
      <w:r w:rsidR="006A41CC">
        <w:rPr>
          <w:b/>
          <w:sz w:val="24"/>
          <w:szCs w:val="24"/>
        </w:rPr>
        <w:t>,</w:t>
      </w:r>
      <w:r w:rsidRPr="00FB7CB6">
        <w:rPr>
          <w:b/>
          <w:sz w:val="24"/>
          <w:szCs w:val="24"/>
        </w:rPr>
        <w:t xml:space="preserve"> dünyanın en gözde kuruyemiş ve kuru mey</w:t>
      </w:r>
      <w:r w:rsidR="006A41CC">
        <w:rPr>
          <w:b/>
          <w:sz w:val="24"/>
          <w:szCs w:val="24"/>
        </w:rPr>
        <w:t>v</w:t>
      </w:r>
      <w:r w:rsidRPr="00FB7CB6">
        <w:rPr>
          <w:b/>
          <w:sz w:val="24"/>
          <w:szCs w:val="24"/>
        </w:rPr>
        <w:t>e üreticisi</w:t>
      </w:r>
      <w:r>
        <w:rPr>
          <w:b/>
          <w:sz w:val="24"/>
          <w:szCs w:val="24"/>
        </w:rPr>
        <w:t>”</w:t>
      </w:r>
    </w:p>
    <w:p w14:paraId="6AE77FBF" w14:textId="3F21618D" w:rsidR="006E0D3B" w:rsidRDefault="003D4A55" w:rsidP="004561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Türk kuruyemiş sektörünün dünya pazarlarında daha büyük başarılara ulaşması için </w:t>
      </w:r>
      <w:r w:rsidR="006A41CC">
        <w:rPr>
          <w:sz w:val="24"/>
          <w:szCs w:val="24"/>
        </w:rPr>
        <w:t xml:space="preserve">daha çok çalışılması gerektiğinin altını çizen </w:t>
      </w:r>
      <w:r w:rsidR="00766F4F" w:rsidRPr="004561C7">
        <w:rPr>
          <w:b/>
          <w:sz w:val="24"/>
          <w:szCs w:val="24"/>
        </w:rPr>
        <w:t xml:space="preserve">Peyman CEO’su </w:t>
      </w:r>
      <w:r w:rsidRPr="00766F4F">
        <w:rPr>
          <w:b/>
          <w:bCs/>
          <w:sz w:val="24"/>
          <w:szCs w:val="24"/>
        </w:rPr>
        <w:t>Kaan Baral</w:t>
      </w:r>
      <w:r w:rsidR="000B3DC5">
        <w:rPr>
          <w:sz w:val="24"/>
          <w:szCs w:val="24"/>
        </w:rPr>
        <w:t>:</w:t>
      </w:r>
      <w:r w:rsidR="00766F4F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  <w:r w:rsidRPr="00766F4F">
        <w:rPr>
          <w:i/>
          <w:sz w:val="24"/>
          <w:szCs w:val="24"/>
        </w:rPr>
        <w:t xml:space="preserve">Türkiye bugün dünyanın </w:t>
      </w:r>
      <w:r w:rsidR="006A41CC" w:rsidRPr="00766F4F">
        <w:rPr>
          <w:i/>
          <w:sz w:val="24"/>
          <w:szCs w:val="24"/>
        </w:rPr>
        <w:t>sayılı</w:t>
      </w:r>
      <w:r w:rsidRPr="00766F4F">
        <w:rPr>
          <w:i/>
          <w:sz w:val="24"/>
          <w:szCs w:val="24"/>
        </w:rPr>
        <w:t xml:space="preserve"> kuruyemiş</w:t>
      </w:r>
      <w:r w:rsidR="00892E33">
        <w:rPr>
          <w:i/>
          <w:sz w:val="24"/>
          <w:szCs w:val="24"/>
        </w:rPr>
        <w:t>,</w:t>
      </w:r>
      <w:r w:rsidRPr="00766F4F">
        <w:rPr>
          <w:i/>
          <w:sz w:val="24"/>
          <w:szCs w:val="24"/>
        </w:rPr>
        <w:t xml:space="preserve"> kuru meyve üreticisi ve ihracatçısı </w:t>
      </w:r>
      <w:r w:rsidR="006A41CC" w:rsidRPr="00766F4F">
        <w:rPr>
          <w:i/>
          <w:sz w:val="24"/>
          <w:szCs w:val="24"/>
        </w:rPr>
        <w:t xml:space="preserve">ülkelerden biri </w:t>
      </w:r>
      <w:r w:rsidRPr="00766F4F">
        <w:rPr>
          <w:i/>
          <w:sz w:val="24"/>
          <w:szCs w:val="24"/>
        </w:rPr>
        <w:t>konumunda. Anadolu</w:t>
      </w:r>
      <w:r w:rsidR="009D060A">
        <w:rPr>
          <w:i/>
          <w:sz w:val="24"/>
          <w:szCs w:val="24"/>
        </w:rPr>
        <w:t>’</w:t>
      </w:r>
      <w:r w:rsidRPr="00766F4F">
        <w:rPr>
          <w:i/>
          <w:sz w:val="24"/>
          <w:szCs w:val="24"/>
        </w:rPr>
        <w:t>muzun zengin topraklarında yetişen bu özel ürünleri</w:t>
      </w:r>
      <w:r w:rsidR="00F41D5D">
        <w:rPr>
          <w:i/>
          <w:sz w:val="24"/>
          <w:szCs w:val="24"/>
        </w:rPr>
        <w:t>,</w:t>
      </w:r>
      <w:r w:rsidRPr="00766F4F">
        <w:rPr>
          <w:i/>
          <w:sz w:val="24"/>
          <w:szCs w:val="24"/>
        </w:rPr>
        <w:t xml:space="preserve"> dünyaya sadece hammadde olarak değil, güçlü markalar</w:t>
      </w:r>
      <w:r w:rsidR="006A41CC" w:rsidRPr="00766F4F">
        <w:rPr>
          <w:i/>
          <w:sz w:val="24"/>
          <w:szCs w:val="24"/>
        </w:rPr>
        <w:t>ın vizyonuyla</w:t>
      </w:r>
      <w:r w:rsidRPr="00766F4F">
        <w:rPr>
          <w:i/>
          <w:sz w:val="24"/>
          <w:szCs w:val="24"/>
        </w:rPr>
        <w:t xml:space="preserve"> </w:t>
      </w:r>
      <w:r w:rsidR="00152592" w:rsidRPr="00766F4F">
        <w:rPr>
          <w:i/>
          <w:sz w:val="24"/>
          <w:szCs w:val="24"/>
        </w:rPr>
        <w:t>sunmak için yatırımlara odaklanmalıyız. Tarımsal alandaki desteklerin artması</w:t>
      </w:r>
      <w:r w:rsidR="00F41D5D">
        <w:rPr>
          <w:i/>
          <w:sz w:val="24"/>
          <w:szCs w:val="24"/>
        </w:rPr>
        <w:t xml:space="preserve"> ve </w:t>
      </w:r>
      <w:r w:rsidR="00152592" w:rsidRPr="00766F4F">
        <w:rPr>
          <w:i/>
          <w:sz w:val="24"/>
          <w:szCs w:val="24"/>
        </w:rPr>
        <w:t xml:space="preserve">devlet-üretici-sanayici </w:t>
      </w:r>
      <w:r w:rsidR="00892E33">
        <w:rPr>
          <w:i/>
          <w:sz w:val="24"/>
          <w:szCs w:val="24"/>
        </w:rPr>
        <w:t>iş</w:t>
      </w:r>
      <w:r w:rsidR="00152592" w:rsidRPr="00766F4F">
        <w:rPr>
          <w:i/>
          <w:sz w:val="24"/>
          <w:szCs w:val="24"/>
        </w:rPr>
        <w:t>birliğinin güçlenmesi</w:t>
      </w:r>
      <w:r w:rsidR="006A41CC" w:rsidRPr="00766F4F">
        <w:rPr>
          <w:i/>
          <w:sz w:val="24"/>
          <w:szCs w:val="24"/>
        </w:rPr>
        <w:t>,</w:t>
      </w:r>
      <w:r w:rsidR="00152592" w:rsidRPr="00766F4F">
        <w:rPr>
          <w:i/>
          <w:sz w:val="24"/>
          <w:szCs w:val="24"/>
        </w:rPr>
        <w:t xml:space="preserve"> global </w:t>
      </w:r>
      <w:r w:rsidR="006A41CC" w:rsidRPr="00766F4F">
        <w:rPr>
          <w:i/>
          <w:sz w:val="24"/>
          <w:szCs w:val="24"/>
        </w:rPr>
        <w:t>p</w:t>
      </w:r>
      <w:r w:rsidR="00152592" w:rsidRPr="00766F4F">
        <w:rPr>
          <w:i/>
          <w:sz w:val="24"/>
          <w:szCs w:val="24"/>
        </w:rPr>
        <w:t xml:space="preserve">azar hedeflerimize ulaşmamızda en önemli etken. </w:t>
      </w:r>
      <w:r w:rsidR="006A41CC" w:rsidRPr="00766F4F">
        <w:rPr>
          <w:i/>
          <w:sz w:val="24"/>
          <w:szCs w:val="24"/>
        </w:rPr>
        <w:t>Peyman olarak</w:t>
      </w:r>
      <w:r w:rsidR="00F6546E" w:rsidRPr="00766F4F">
        <w:rPr>
          <w:i/>
          <w:sz w:val="24"/>
          <w:szCs w:val="24"/>
        </w:rPr>
        <w:t>, bu noktada</w:t>
      </w:r>
      <w:r w:rsidR="006A41CC" w:rsidRPr="00766F4F">
        <w:rPr>
          <w:i/>
          <w:sz w:val="24"/>
          <w:szCs w:val="24"/>
        </w:rPr>
        <w:t xml:space="preserve"> </w:t>
      </w:r>
      <w:r w:rsidR="00F6546E" w:rsidRPr="00766F4F">
        <w:rPr>
          <w:i/>
          <w:sz w:val="24"/>
          <w:szCs w:val="24"/>
        </w:rPr>
        <w:t>üzerimize düşen görevin bilinciyle</w:t>
      </w:r>
      <w:r w:rsidR="00892E33">
        <w:rPr>
          <w:i/>
          <w:sz w:val="24"/>
          <w:szCs w:val="24"/>
        </w:rPr>
        <w:t>,</w:t>
      </w:r>
      <w:r w:rsidR="00F6546E" w:rsidRPr="00766F4F">
        <w:rPr>
          <w:i/>
          <w:sz w:val="24"/>
          <w:szCs w:val="24"/>
        </w:rPr>
        <w:t xml:space="preserve"> uluslararası standartlarda üretim ve inovasyona</w:t>
      </w:r>
      <w:r w:rsidR="00766F4F">
        <w:rPr>
          <w:i/>
          <w:sz w:val="24"/>
          <w:szCs w:val="24"/>
        </w:rPr>
        <w:t xml:space="preserve"> </w:t>
      </w:r>
      <w:r w:rsidR="00F6546E" w:rsidRPr="00766F4F">
        <w:rPr>
          <w:i/>
          <w:sz w:val="24"/>
          <w:szCs w:val="24"/>
        </w:rPr>
        <w:t>odaklan</w:t>
      </w:r>
      <w:r w:rsidR="000B3DC5">
        <w:rPr>
          <w:i/>
          <w:sz w:val="24"/>
          <w:szCs w:val="24"/>
        </w:rPr>
        <w:t>dık.</w:t>
      </w:r>
      <w:r w:rsidR="00766F4F">
        <w:rPr>
          <w:i/>
          <w:sz w:val="24"/>
          <w:szCs w:val="24"/>
        </w:rPr>
        <w:t xml:space="preserve"> </w:t>
      </w:r>
      <w:r w:rsidR="000B3DC5">
        <w:rPr>
          <w:i/>
          <w:sz w:val="24"/>
          <w:szCs w:val="24"/>
        </w:rPr>
        <w:t>Dü</w:t>
      </w:r>
      <w:r w:rsidR="00F6546E" w:rsidRPr="00766F4F">
        <w:rPr>
          <w:i/>
          <w:sz w:val="24"/>
          <w:szCs w:val="24"/>
        </w:rPr>
        <w:t>nyaya Türk kuruyemişini sağlıklı, gurme ve inovatif ürünlerimi</w:t>
      </w:r>
      <w:r w:rsidR="000B3DC5">
        <w:rPr>
          <w:i/>
          <w:sz w:val="24"/>
          <w:szCs w:val="24"/>
        </w:rPr>
        <w:t>z</w:t>
      </w:r>
      <w:r w:rsidR="00F72825">
        <w:rPr>
          <w:i/>
          <w:sz w:val="24"/>
          <w:szCs w:val="24"/>
        </w:rPr>
        <w:t>le</w:t>
      </w:r>
      <w:r w:rsidR="00F6546E" w:rsidRPr="00766F4F">
        <w:rPr>
          <w:i/>
          <w:sz w:val="24"/>
          <w:szCs w:val="24"/>
        </w:rPr>
        <w:t xml:space="preserve"> Bahçeden, Çitliyo ve Nutzz markalarımız altında ulaştırıyoruz</w:t>
      </w:r>
      <w:r w:rsidR="000B3DC5">
        <w:rPr>
          <w:sz w:val="24"/>
          <w:szCs w:val="24"/>
        </w:rPr>
        <w:t>”</w:t>
      </w:r>
      <w:r w:rsidR="00766F4F">
        <w:rPr>
          <w:sz w:val="24"/>
          <w:szCs w:val="24"/>
        </w:rPr>
        <w:t xml:space="preserve"> </w:t>
      </w:r>
      <w:r w:rsidR="000B3DC5">
        <w:rPr>
          <w:sz w:val="24"/>
          <w:szCs w:val="24"/>
        </w:rPr>
        <w:t>diye konuştu</w:t>
      </w:r>
      <w:r w:rsidR="00135841">
        <w:rPr>
          <w:sz w:val="24"/>
          <w:szCs w:val="24"/>
        </w:rPr>
        <w:t>.</w:t>
      </w:r>
    </w:p>
    <w:p w14:paraId="1821E575" w14:textId="676C84CE" w:rsidR="00892E33" w:rsidRDefault="00892E33" w:rsidP="004561C7">
      <w:pPr>
        <w:jc w:val="both"/>
        <w:rPr>
          <w:sz w:val="24"/>
          <w:szCs w:val="24"/>
        </w:rPr>
      </w:pPr>
    </w:p>
    <w:p w14:paraId="492FC1BB" w14:textId="7AE2B737" w:rsidR="00892E33" w:rsidRDefault="00892E33" w:rsidP="004561C7">
      <w:pPr>
        <w:jc w:val="both"/>
        <w:rPr>
          <w:i/>
          <w:sz w:val="24"/>
          <w:szCs w:val="24"/>
        </w:rPr>
      </w:pPr>
    </w:p>
    <w:p w14:paraId="3959B397" w14:textId="77777777" w:rsidR="009B262B" w:rsidRPr="00766F4F" w:rsidRDefault="009B262B" w:rsidP="004561C7">
      <w:pPr>
        <w:jc w:val="both"/>
        <w:rPr>
          <w:i/>
          <w:sz w:val="24"/>
          <w:szCs w:val="24"/>
        </w:rPr>
      </w:pPr>
    </w:p>
    <w:p w14:paraId="4E1CAC56" w14:textId="77777777" w:rsidR="00CA1736" w:rsidRPr="004561C7" w:rsidRDefault="00C862BF" w:rsidP="004561C7">
      <w:pPr>
        <w:jc w:val="both"/>
        <w:rPr>
          <w:b/>
          <w:sz w:val="24"/>
          <w:szCs w:val="24"/>
        </w:rPr>
      </w:pPr>
      <w:r w:rsidRPr="004561C7">
        <w:rPr>
          <w:b/>
          <w:sz w:val="24"/>
          <w:szCs w:val="24"/>
        </w:rPr>
        <w:lastRenderedPageBreak/>
        <w:t>“2021’de önceliğimiz; dijital dönüşüm, inovasyon ve ihracat”</w:t>
      </w:r>
    </w:p>
    <w:p w14:paraId="3D0C3316" w14:textId="17BD12B9" w:rsidR="0096643E" w:rsidRPr="00623A47" w:rsidRDefault="00DE4DA7" w:rsidP="004561C7">
      <w:pPr>
        <w:jc w:val="both"/>
        <w:rPr>
          <w:sz w:val="24"/>
          <w:szCs w:val="24"/>
        </w:rPr>
      </w:pPr>
      <w:r w:rsidRPr="004561C7">
        <w:rPr>
          <w:sz w:val="24"/>
          <w:szCs w:val="24"/>
        </w:rPr>
        <w:t xml:space="preserve">Peyman’ın pandemide 10‘dan fazla yeni ülkeye ihracat gerçekleştirdiğini ve </w:t>
      </w:r>
      <w:r w:rsidR="00623A47">
        <w:rPr>
          <w:sz w:val="24"/>
          <w:szCs w:val="24"/>
        </w:rPr>
        <w:t>2020 yılında ihracatta yaklaşık yüzde 70 o</w:t>
      </w:r>
      <w:r w:rsidR="00A269FD">
        <w:rPr>
          <w:sz w:val="24"/>
          <w:szCs w:val="24"/>
        </w:rPr>
        <w:t>ranında büyü</w:t>
      </w:r>
      <w:r w:rsidR="00892E33">
        <w:rPr>
          <w:sz w:val="24"/>
          <w:szCs w:val="24"/>
        </w:rPr>
        <w:t>me kaydettiğini</w:t>
      </w:r>
      <w:r w:rsidR="00A269FD">
        <w:rPr>
          <w:sz w:val="24"/>
          <w:szCs w:val="24"/>
        </w:rPr>
        <w:t xml:space="preserve"> </w:t>
      </w:r>
      <w:r w:rsidR="007E543D" w:rsidRPr="00623A47">
        <w:rPr>
          <w:sz w:val="24"/>
          <w:szCs w:val="24"/>
        </w:rPr>
        <w:t>aktaran</w:t>
      </w:r>
      <w:r w:rsidR="00F72825">
        <w:rPr>
          <w:sz w:val="24"/>
          <w:szCs w:val="24"/>
        </w:rPr>
        <w:t xml:space="preserve"> </w:t>
      </w:r>
      <w:r w:rsidR="007661A0" w:rsidRPr="004561C7">
        <w:rPr>
          <w:b/>
          <w:sz w:val="24"/>
          <w:szCs w:val="24"/>
        </w:rPr>
        <w:t>Peyman CEO’su Kaan Baral</w:t>
      </w:r>
      <w:r w:rsidR="00892E33">
        <w:rPr>
          <w:b/>
          <w:sz w:val="24"/>
          <w:szCs w:val="24"/>
        </w:rPr>
        <w:t>;</w:t>
      </w:r>
      <w:r w:rsidR="007661A0" w:rsidRPr="004561C7">
        <w:rPr>
          <w:sz w:val="24"/>
          <w:szCs w:val="24"/>
        </w:rPr>
        <w:t xml:space="preserve"> “</w:t>
      </w:r>
      <w:r w:rsidR="00F47DB0" w:rsidRPr="00F47DB0">
        <w:rPr>
          <w:i/>
          <w:sz w:val="24"/>
          <w:szCs w:val="24"/>
        </w:rPr>
        <w:t>2021 ve sonrasına ilişkin stratejilerimiz çerçevesinde; dijital dönüşüm, inovasyon ve ihracat alanlarındaki hedeflerimiz, sıralamada ilk üçte yer alıyor.</w:t>
      </w:r>
      <w:r w:rsidR="00766F4F">
        <w:rPr>
          <w:i/>
          <w:sz w:val="24"/>
          <w:szCs w:val="24"/>
        </w:rPr>
        <w:t xml:space="preserve"> </w:t>
      </w:r>
      <w:r w:rsidR="00F47DB0" w:rsidRPr="00F47DB0">
        <w:rPr>
          <w:i/>
          <w:sz w:val="24"/>
          <w:szCs w:val="24"/>
        </w:rPr>
        <w:t>2020 yılında başladığımız dijital sistemlere geçişin boyutunu artırarak, teknolojik altyapımızı güçlendirecek yatırımlara devam edeceğiz. İş alanlarımızda, otomasyon ve robotik süreçlerin daha etkin kullanımıyla hızlı, güçlü ve yaygın iletişimi hedefliyoruz.</w:t>
      </w:r>
      <w:r w:rsidR="007661A0" w:rsidRPr="00F47DB0">
        <w:rPr>
          <w:i/>
          <w:sz w:val="24"/>
          <w:szCs w:val="24"/>
        </w:rPr>
        <w:t>”</w:t>
      </w:r>
      <w:r w:rsidR="00A269FD">
        <w:rPr>
          <w:i/>
          <w:sz w:val="24"/>
          <w:szCs w:val="24"/>
        </w:rPr>
        <w:t xml:space="preserve"> </w:t>
      </w:r>
      <w:r w:rsidR="00892E33" w:rsidRPr="00AA566F">
        <w:rPr>
          <w:sz w:val="24"/>
          <w:szCs w:val="24"/>
        </w:rPr>
        <w:t>dedi.</w:t>
      </w:r>
    </w:p>
    <w:p w14:paraId="163F3234" w14:textId="47084325" w:rsidR="00F41D5D" w:rsidRDefault="00330D5F" w:rsidP="00F41D5D">
      <w:pPr>
        <w:jc w:val="center"/>
        <w:rPr>
          <w:rFonts w:eastAsia="Times New Roman"/>
          <w:b/>
          <w:sz w:val="24"/>
          <w:szCs w:val="24"/>
          <w:lang w:eastAsia="tr-TR"/>
        </w:rPr>
      </w:pPr>
      <w:hyperlink r:id="rId7" w:history="1">
        <w:r w:rsidR="00F41D5D" w:rsidRPr="00242F68">
          <w:rPr>
            <w:rStyle w:val="Kpr"/>
            <w:rFonts w:eastAsia="Times New Roman"/>
            <w:b/>
            <w:sz w:val="24"/>
            <w:szCs w:val="24"/>
            <w:lang w:eastAsia="tr-TR"/>
          </w:rPr>
          <w:t>www.peyman.com.tr</w:t>
        </w:r>
      </w:hyperlink>
    </w:p>
    <w:p w14:paraId="6B331F86" w14:textId="31DAF307" w:rsidR="00F41D5D" w:rsidRDefault="00F41D5D" w:rsidP="004561C7">
      <w:pPr>
        <w:jc w:val="both"/>
        <w:rPr>
          <w:rFonts w:eastAsia="Times New Roman"/>
          <w:b/>
          <w:sz w:val="24"/>
          <w:szCs w:val="24"/>
          <w:lang w:eastAsia="tr-TR"/>
        </w:rPr>
      </w:pPr>
    </w:p>
    <w:p w14:paraId="37AA2BBC" w14:textId="77777777" w:rsidR="00F41D5D" w:rsidRDefault="00F41D5D" w:rsidP="004561C7">
      <w:pPr>
        <w:jc w:val="both"/>
        <w:rPr>
          <w:rFonts w:eastAsia="Times New Roman"/>
          <w:b/>
          <w:sz w:val="24"/>
          <w:szCs w:val="24"/>
          <w:lang w:eastAsia="tr-TR"/>
        </w:rPr>
      </w:pPr>
    </w:p>
    <w:p w14:paraId="5CE950EE" w14:textId="1175B1CF" w:rsidR="00145687" w:rsidRPr="004561C7" w:rsidRDefault="00145687" w:rsidP="004561C7">
      <w:pPr>
        <w:jc w:val="both"/>
        <w:rPr>
          <w:rFonts w:eastAsia="Times New Roman"/>
          <w:b/>
          <w:sz w:val="24"/>
          <w:szCs w:val="24"/>
          <w:lang w:eastAsia="tr-TR"/>
        </w:rPr>
      </w:pPr>
      <w:r w:rsidRPr="004561C7">
        <w:rPr>
          <w:rFonts w:eastAsia="Times New Roman"/>
          <w:b/>
          <w:sz w:val="24"/>
          <w:szCs w:val="24"/>
          <w:lang w:eastAsia="tr-TR"/>
        </w:rPr>
        <w:t>Ayrıntılı bilgi için;</w:t>
      </w:r>
    </w:p>
    <w:p w14:paraId="142E0D06" w14:textId="77777777" w:rsidR="00145687" w:rsidRPr="004561C7" w:rsidRDefault="00145687" w:rsidP="004561C7">
      <w:pPr>
        <w:jc w:val="both"/>
        <w:rPr>
          <w:rFonts w:eastAsia="Times New Roman"/>
          <w:b/>
          <w:sz w:val="24"/>
          <w:szCs w:val="24"/>
          <w:lang w:eastAsia="tr-TR"/>
        </w:rPr>
      </w:pPr>
      <w:r w:rsidRPr="004561C7">
        <w:rPr>
          <w:rFonts w:eastAsia="Times New Roman"/>
          <w:noProof/>
          <w:sz w:val="24"/>
          <w:szCs w:val="24"/>
          <w:lang w:eastAsia="tr-TR"/>
        </w:rPr>
        <w:drawing>
          <wp:inline distT="0" distB="0" distL="0" distR="0" wp14:anchorId="736EBFD5" wp14:editId="7AC249EF">
            <wp:extent cx="2108200" cy="1092200"/>
            <wp:effectExtent l="0" t="0" r="6350" b="0"/>
            <wp:docPr id="2" name="Resim 1" descr="Esra_Erdogan_Mail_Imz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ra_Erdogan_Mail_Imza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666BC" w14:textId="77777777" w:rsidR="00145687" w:rsidRPr="004561C7" w:rsidRDefault="00145687" w:rsidP="004561C7">
      <w:pPr>
        <w:jc w:val="both"/>
        <w:rPr>
          <w:sz w:val="24"/>
          <w:szCs w:val="24"/>
        </w:rPr>
      </w:pPr>
    </w:p>
    <w:p w14:paraId="0190260C" w14:textId="77777777" w:rsidR="008277E7" w:rsidRPr="004561C7" w:rsidRDefault="008277E7" w:rsidP="004561C7">
      <w:pPr>
        <w:jc w:val="both"/>
        <w:rPr>
          <w:sz w:val="24"/>
          <w:szCs w:val="24"/>
        </w:rPr>
      </w:pPr>
    </w:p>
    <w:p w14:paraId="1210557B" w14:textId="77777777" w:rsidR="00DE4DA7" w:rsidRPr="004561C7" w:rsidRDefault="00DE4DA7" w:rsidP="004561C7">
      <w:pPr>
        <w:jc w:val="both"/>
        <w:rPr>
          <w:sz w:val="24"/>
          <w:szCs w:val="24"/>
        </w:rPr>
      </w:pPr>
    </w:p>
    <w:p w14:paraId="17AC0F3A" w14:textId="77777777" w:rsidR="00C862BF" w:rsidRPr="004561C7" w:rsidRDefault="00C862BF" w:rsidP="004561C7">
      <w:pPr>
        <w:jc w:val="both"/>
        <w:rPr>
          <w:sz w:val="24"/>
          <w:szCs w:val="24"/>
        </w:rPr>
      </w:pPr>
    </w:p>
    <w:p w14:paraId="3ED0E43F" w14:textId="77777777" w:rsidR="00C862BF" w:rsidRPr="004561C7" w:rsidRDefault="00C862BF" w:rsidP="004561C7">
      <w:pPr>
        <w:jc w:val="both"/>
        <w:rPr>
          <w:sz w:val="24"/>
          <w:szCs w:val="24"/>
        </w:rPr>
      </w:pPr>
    </w:p>
    <w:p w14:paraId="6ED1219C" w14:textId="77777777" w:rsidR="00ED364A" w:rsidRPr="004561C7" w:rsidRDefault="00ED364A" w:rsidP="004561C7">
      <w:pPr>
        <w:jc w:val="both"/>
      </w:pPr>
    </w:p>
    <w:sectPr w:rsidR="00ED364A" w:rsidRPr="004561C7" w:rsidSect="001672CE">
      <w:pgSz w:w="11906" w:h="16838"/>
      <w:pgMar w:top="284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487"/>
    <w:multiLevelType w:val="hybridMultilevel"/>
    <w:tmpl w:val="4966621E"/>
    <w:lvl w:ilvl="0" w:tplc="F41442C4">
      <w:numFmt w:val="bullet"/>
      <w:lvlText w:val=""/>
      <w:lvlJc w:val="left"/>
      <w:pPr>
        <w:ind w:left="1222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F2B6F34"/>
    <w:multiLevelType w:val="hybridMultilevel"/>
    <w:tmpl w:val="DA6AC6A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CC73EF"/>
    <w:multiLevelType w:val="hybridMultilevel"/>
    <w:tmpl w:val="EC5C0970"/>
    <w:lvl w:ilvl="0" w:tplc="F41442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F1FE5"/>
    <w:multiLevelType w:val="hybridMultilevel"/>
    <w:tmpl w:val="A4247A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BC417D"/>
    <w:multiLevelType w:val="hybridMultilevel"/>
    <w:tmpl w:val="1310B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278A4"/>
    <w:multiLevelType w:val="hybridMultilevel"/>
    <w:tmpl w:val="B4722298"/>
    <w:lvl w:ilvl="0" w:tplc="F41442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66F78"/>
    <w:multiLevelType w:val="hybridMultilevel"/>
    <w:tmpl w:val="59F6B468"/>
    <w:lvl w:ilvl="0" w:tplc="F41442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BF"/>
    <w:rsid w:val="00004311"/>
    <w:rsid w:val="00011347"/>
    <w:rsid w:val="00013FE4"/>
    <w:rsid w:val="00023542"/>
    <w:rsid w:val="0002505B"/>
    <w:rsid w:val="00025BAA"/>
    <w:rsid w:val="000272A5"/>
    <w:rsid w:val="0003485A"/>
    <w:rsid w:val="0003712F"/>
    <w:rsid w:val="00040253"/>
    <w:rsid w:val="000552C9"/>
    <w:rsid w:val="00066217"/>
    <w:rsid w:val="000750F2"/>
    <w:rsid w:val="00077756"/>
    <w:rsid w:val="00083227"/>
    <w:rsid w:val="00084260"/>
    <w:rsid w:val="000939B3"/>
    <w:rsid w:val="000961B6"/>
    <w:rsid w:val="000A0F2D"/>
    <w:rsid w:val="000A3B44"/>
    <w:rsid w:val="000B3DC5"/>
    <w:rsid w:val="000D1BA0"/>
    <w:rsid w:val="000E0DC2"/>
    <w:rsid w:val="000E2610"/>
    <w:rsid w:val="00103717"/>
    <w:rsid w:val="00105269"/>
    <w:rsid w:val="0011380B"/>
    <w:rsid w:val="0012559E"/>
    <w:rsid w:val="00135841"/>
    <w:rsid w:val="001407B2"/>
    <w:rsid w:val="0014177C"/>
    <w:rsid w:val="00145687"/>
    <w:rsid w:val="001458CF"/>
    <w:rsid w:val="00152592"/>
    <w:rsid w:val="001527DD"/>
    <w:rsid w:val="00152838"/>
    <w:rsid w:val="0015463B"/>
    <w:rsid w:val="001577ED"/>
    <w:rsid w:val="001672CE"/>
    <w:rsid w:val="0017297E"/>
    <w:rsid w:val="00187E04"/>
    <w:rsid w:val="00192953"/>
    <w:rsid w:val="0019574E"/>
    <w:rsid w:val="00195A3A"/>
    <w:rsid w:val="001A045F"/>
    <w:rsid w:val="001A4F16"/>
    <w:rsid w:val="001A5E0E"/>
    <w:rsid w:val="001B3587"/>
    <w:rsid w:val="001B4BAB"/>
    <w:rsid w:val="001C1513"/>
    <w:rsid w:val="001C3671"/>
    <w:rsid w:val="001D52A7"/>
    <w:rsid w:val="001E0FD6"/>
    <w:rsid w:val="001F285D"/>
    <w:rsid w:val="001F6025"/>
    <w:rsid w:val="00204263"/>
    <w:rsid w:val="00205ADE"/>
    <w:rsid w:val="00212968"/>
    <w:rsid w:val="00226E17"/>
    <w:rsid w:val="00242ADB"/>
    <w:rsid w:val="0024592C"/>
    <w:rsid w:val="00245989"/>
    <w:rsid w:val="00245B8D"/>
    <w:rsid w:val="00253AD0"/>
    <w:rsid w:val="002605A0"/>
    <w:rsid w:val="00260BBA"/>
    <w:rsid w:val="002725E5"/>
    <w:rsid w:val="00293239"/>
    <w:rsid w:val="0029381A"/>
    <w:rsid w:val="002A2D3A"/>
    <w:rsid w:val="002B0669"/>
    <w:rsid w:val="002D4519"/>
    <w:rsid w:val="002E2555"/>
    <w:rsid w:val="002F7C8D"/>
    <w:rsid w:val="00302762"/>
    <w:rsid w:val="003065CF"/>
    <w:rsid w:val="00312A3F"/>
    <w:rsid w:val="00312F57"/>
    <w:rsid w:val="003163AE"/>
    <w:rsid w:val="003276CA"/>
    <w:rsid w:val="00330D5F"/>
    <w:rsid w:val="003415DE"/>
    <w:rsid w:val="00341674"/>
    <w:rsid w:val="003424C5"/>
    <w:rsid w:val="00342CE1"/>
    <w:rsid w:val="00373442"/>
    <w:rsid w:val="00376DFF"/>
    <w:rsid w:val="00387149"/>
    <w:rsid w:val="003924D7"/>
    <w:rsid w:val="003B4207"/>
    <w:rsid w:val="003B4DF8"/>
    <w:rsid w:val="003B51AB"/>
    <w:rsid w:val="003C3743"/>
    <w:rsid w:val="003C52BF"/>
    <w:rsid w:val="003C64B4"/>
    <w:rsid w:val="003D1D0E"/>
    <w:rsid w:val="003D23AC"/>
    <w:rsid w:val="003D4A55"/>
    <w:rsid w:val="003E07FA"/>
    <w:rsid w:val="003F21E2"/>
    <w:rsid w:val="003F44A8"/>
    <w:rsid w:val="003F7950"/>
    <w:rsid w:val="00411273"/>
    <w:rsid w:val="0041539F"/>
    <w:rsid w:val="00422091"/>
    <w:rsid w:val="00427973"/>
    <w:rsid w:val="0044188D"/>
    <w:rsid w:val="004438EB"/>
    <w:rsid w:val="00444F5A"/>
    <w:rsid w:val="004453F0"/>
    <w:rsid w:val="004561C7"/>
    <w:rsid w:val="00457BE1"/>
    <w:rsid w:val="00463C56"/>
    <w:rsid w:val="00473915"/>
    <w:rsid w:val="0048001B"/>
    <w:rsid w:val="004866B6"/>
    <w:rsid w:val="004958B8"/>
    <w:rsid w:val="004A1374"/>
    <w:rsid w:val="004B211F"/>
    <w:rsid w:val="004C0D2B"/>
    <w:rsid w:val="004C63D9"/>
    <w:rsid w:val="004D31DC"/>
    <w:rsid w:val="00500BC2"/>
    <w:rsid w:val="00501DF9"/>
    <w:rsid w:val="005037E4"/>
    <w:rsid w:val="00505971"/>
    <w:rsid w:val="005177D2"/>
    <w:rsid w:val="00525FEA"/>
    <w:rsid w:val="005303B4"/>
    <w:rsid w:val="005323FA"/>
    <w:rsid w:val="00534A62"/>
    <w:rsid w:val="005455DD"/>
    <w:rsid w:val="005529B5"/>
    <w:rsid w:val="00564323"/>
    <w:rsid w:val="0056724D"/>
    <w:rsid w:val="005714E1"/>
    <w:rsid w:val="00575F83"/>
    <w:rsid w:val="005820F9"/>
    <w:rsid w:val="0059174A"/>
    <w:rsid w:val="005A6049"/>
    <w:rsid w:val="005A6859"/>
    <w:rsid w:val="005B27DB"/>
    <w:rsid w:val="005B442D"/>
    <w:rsid w:val="005C2759"/>
    <w:rsid w:val="005C432B"/>
    <w:rsid w:val="005D16F1"/>
    <w:rsid w:val="005D7D6A"/>
    <w:rsid w:val="005E7E37"/>
    <w:rsid w:val="005F33F7"/>
    <w:rsid w:val="005F49EF"/>
    <w:rsid w:val="005F51F1"/>
    <w:rsid w:val="00615B34"/>
    <w:rsid w:val="00616F4E"/>
    <w:rsid w:val="006225BD"/>
    <w:rsid w:val="00623A47"/>
    <w:rsid w:val="0062595F"/>
    <w:rsid w:val="006278BB"/>
    <w:rsid w:val="00636FBF"/>
    <w:rsid w:val="006427B5"/>
    <w:rsid w:val="00653200"/>
    <w:rsid w:val="0065576D"/>
    <w:rsid w:val="00663627"/>
    <w:rsid w:val="006640A1"/>
    <w:rsid w:val="0066474E"/>
    <w:rsid w:val="0067121F"/>
    <w:rsid w:val="006863E0"/>
    <w:rsid w:val="0069452C"/>
    <w:rsid w:val="006A41CC"/>
    <w:rsid w:val="006B3DED"/>
    <w:rsid w:val="006D6108"/>
    <w:rsid w:val="006E0D3B"/>
    <w:rsid w:val="006E4567"/>
    <w:rsid w:val="006E58FE"/>
    <w:rsid w:val="006E5BE3"/>
    <w:rsid w:val="006F78EA"/>
    <w:rsid w:val="0070063B"/>
    <w:rsid w:val="00701AF1"/>
    <w:rsid w:val="00703883"/>
    <w:rsid w:val="007050B9"/>
    <w:rsid w:val="0070516C"/>
    <w:rsid w:val="00712E00"/>
    <w:rsid w:val="0071532A"/>
    <w:rsid w:val="0072538A"/>
    <w:rsid w:val="00742FD8"/>
    <w:rsid w:val="0074724E"/>
    <w:rsid w:val="00753817"/>
    <w:rsid w:val="007548B4"/>
    <w:rsid w:val="007661A0"/>
    <w:rsid w:val="00766F4F"/>
    <w:rsid w:val="007728D1"/>
    <w:rsid w:val="00780B0F"/>
    <w:rsid w:val="00793D38"/>
    <w:rsid w:val="007B26E2"/>
    <w:rsid w:val="007B7ED4"/>
    <w:rsid w:val="007C2BD9"/>
    <w:rsid w:val="007D1301"/>
    <w:rsid w:val="007E0ECC"/>
    <w:rsid w:val="007E543D"/>
    <w:rsid w:val="007F7544"/>
    <w:rsid w:val="008009FC"/>
    <w:rsid w:val="00804626"/>
    <w:rsid w:val="008105A1"/>
    <w:rsid w:val="008107AE"/>
    <w:rsid w:val="008141C1"/>
    <w:rsid w:val="008277E7"/>
    <w:rsid w:val="00831C87"/>
    <w:rsid w:val="0083304E"/>
    <w:rsid w:val="00835DF3"/>
    <w:rsid w:val="008517EC"/>
    <w:rsid w:val="00875130"/>
    <w:rsid w:val="008819B9"/>
    <w:rsid w:val="008862F2"/>
    <w:rsid w:val="00892E33"/>
    <w:rsid w:val="008A4C0D"/>
    <w:rsid w:val="008A6F39"/>
    <w:rsid w:val="008B359E"/>
    <w:rsid w:val="008B3D55"/>
    <w:rsid w:val="008C5122"/>
    <w:rsid w:val="008C67DC"/>
    <w:rsid w:val="008E4413"/>
    <w:rsid w:val="008F315B"/>
    <w:rsid w:val="008F37DA"/>
    <w:rsid w:val="008F65F6"/>
    <w:rsid w:val="009031A7"/>
    <w:rsid w:val="00906E02"/>
    <w:rsid w:val="00917A16"/>
    <w:rsid w:val="009334B5"/>
    <w:rsid w:val="009357CF"/>
    <w:rsid w:val="00936EA1"/>
    <w:rsid w:val="00942896"/>
    <w:rsid w:val="00961D4B"/>
    <w:rsid w:val="0096643E"/>
    <w:rsid w:val="00976C6D"/>
    <w:rsid w:val="00977855"/>
    <w:rsid w:val="00977BF1"/>
    <w:rsid w:val="00982C02"/>
    <w:rsid w:val="0098315E"/>
    <w:rsid w:val="00984057"/>
    <w:rsid w:val="0098645B"/>
    <w:rsid w:val="009867D1"/>
    <w:rsid w:val="00994281"/>
    <w:rsid w:val="00997DD8"/>
    <w:rsid w:val="009A091E"/>
    <w:rsid w:val="009B262B"/>
    <w:rsid w:val="009B38AD"/>
    <w:rsid w:val="009B4BC4"/>
    <w:rsid w:val="009B5425"/>
    <w:rsid w:val="009C060B"/>
    <w:rsid w:val="009C11FA"/>
    <w:rsid w:val="009D060A"/>
    <w:rsid w:val="009D1BF2"/>
    <w:rsid w:val="009D21F2"/>
    <w:rsid w:val="009D5444"/>
    <w:rsid w:val="009D6C98"/>
    <w:rsid w:val="009E23A7"/>
    <w:rsid w:val="009F49E3"/>
    <w:rsid w:val="00A07BE2"/>
    <w:rsid w:val="00A109FF"/>
    <w:rsid w:val="00A132EF"/>
    <w:rsid w:val="00A1598B"/>
    <w:rsid w:val="00A267C3"/>
    <w:rsid w:val="00A269FD"/>
    <w:rsid w:val="00A37F5D"/>
    <w:rsid w:val="00A5220E"/>
    <w:rsid w:val="00A52A0A"/>
    <w:rsid w:val="00A624E0"/>
    <w:rsid w:val="00A62785"/>
    <w:rsid w:val="00A72449"/>
    <w:rsid w:val="00A75B8E"/>
    <w:rsid w:val="00A82350"/>
    <w:rsid w:val="00A9418D"/>
    <w:rsid w:val="00AA566F"/>
    <w:rsid w:val="00AB1B44"/>
    <w:rsid w:val="00AB5248"/>
    <w:rsid w:val="00AC64E2"/>
    <w:rsid w:val="00AE148A"/>
    <w:rsid w:val="00AE5983"/>
    <w:rsid w:val="00AF35DA"/>
    <w:rsid w:val="00B044F1"/>
    <w:rsid w:val="00B05F39"/>
    <w:rsid w:val="00B11CC3"/>
    <w:rsid w:val="00B1721B"/>
    <w:rsid w:val="00B20150"/>
    <w:rsid w:val="00B30A0B"/>
    <w:rsid w:val="00B30B69"/>
    <w:rsid w:val="00B55DBB"/>
    <w:rsid w:val="00B67A71"/>
    <w:rsid w:val="00B71251"/>
    <w:rsid w:val="00B724C5"/>
    <w:rsid w:val="00B81195"/>
    <w:rsid w:val="00B95CA8"/>
    <w:rsid w:val="00BA16C1"/>
    <w:rsid w:val="00BA17E2"/>
    <w:rsid w:val="00BA6AAE"/>
    <w:rsid w:val="00BA79DC"/>
    <w:rsid w:val="00BC7CEC"/>
    <w:rsid w:val="00BD194F"/>
    <w:rsid w:val="00BD1DD5"/>
    <w:rsid w:val="00BE18B9"/>
    <w:rsid w:val="00BE6E91"/>
    <w:rsid w:val="00BF554D"/>
    <w:rsid w:val="00C03B95"/>
    <w:rsid w:val="00C40299"/>
    <w:rsid w:val="00C56CC4"/>
    <w:rsid w:val="00C862BF"/>
    <w:rsid w:val="00C8647C"/>
    <w:rsid w:val="00C96948"/>
    <w:rsid w:val="00CA0E22"/>
    <w:rsid w:val="00CA1736"/>
    <w:rsid w:val="00CB479C"/>
    <w:rsid w:val="00CB7641"/>
    <w:rsid w:val="00CC58B2"/>
    <w:rsid w:val="00CC7977"/>
    <w:rsid w:val="00CD1CBE"/>
    <w:rsid w:val="00CD1DF5"/>
    <w:rsid w:val="00CF2606"/>
    <w:rsid w:val="00D10AF4"/>
    <w:rsid w:val="00D15296"/>
    <w:rsid w:val="00D21E70"/>
    <w:rsid w:val="00D2631F"/>
    <w:rsid w:val="00D344BD"/>
    <w:rsid w:val="00D349F0"/>
    <w:rsid w:val="00D36914"/>
    <w:rsid w:val="00D45B37"/>
    <w:rsid w:val="00D52DD6"/>
    <w:rsid w:val="00D56F3B"/>
    <w:rsid w:val="00D60543"/>
    <w:rsid w:val="00D61C71"/>
    <w:rsid w:val="00D65EE9"/>
    <w:rsid w:val="00D76CDD"/>
    <w:rsid w:val="00D86EB9"/>
    <w:rsid w:val="00D94F57"/>
    <w:rsid w:val="00DA414F"/>
    <w:rsid w:val="00DC3FEF"/>
    <w:rsid w:val="00DD3B07"/>
    <w:rsid w:val="00DE4DA7"/>
    <w:rsid w:val="00DF0C61"/>
    <w:rsid w:val="00DF1926"/>
    <w:rsid w:val="00E062A4"/>
    <w:rsid w:val="00E142D1"/>
    <w:rsid w:val="00E176E9"/>
    <w:rsid w:val="00E31922"/>
    <w:rsid w:val="00E40E83"/>
    <w:rsid w:val="00E4555A"/>
    <w:rsid w:val="00E50720"/>
    <w:rsid w:val="00E5533C"/>
    <w:rsid w:val="00E60571"/>
    <w:rsid w:val="00E6385F"/>
    <w:rsid w:val="00E73E94"/>
    <w:rsid w:val="00E86F41"/>
    <w:rsid w:val="00E93AEE"/>
    <w:rsid w:val="00E94819"/>
    <w:rsid w:val="00EA3BA6"/>
    <w:rsid w:val="00EA4665"/>
    <w:rsid w:val="00EB34BC"/>
    <w:rsid w:val="00EC3A88"/>
    <w:rsid w:val="00EC44B8"/>
    <w:rsid w:val="00EC75B0"/>
    <w:rsid w:val="00ED24D4"/>
    <w:rsid w:val="00ED364A"/>
    <w:rsid w:val="00ED39EA"/>
    <w:rsid w:val="00ED3B9F"/>
    <w:rsid w:val="00ED507D"/>
    <w:rsid w:val="00EE2864"/>
    <w:rsid w:val="00EE7602"/>
    <w:rsid w:val="00F06900"/>
    <w:rsid w:val="00F12222"/>
    <w:rsid w:val="00F20629"/>
    <w:rsid w:val="00F35A10"/>
    <w:rsid w:val="00F36E04"/>
    <w:rsid w:val="00F41D5D"/>
    <w:rsid w:val="00F42736"/>
    <w:rsid w:val="00F46B00"/>
    <w:rsid w:val="00F47DB0"/>
    <w:rsid w:val="00F50E62"/>
    <w:rsid w:val="00F627F3"/>
    <w:rsid w:val="00F6546E"/>
    <w:rsid w:val="00F70F27"/>
    <w:rsid w:val="00F72825"/>
    <w:rsid w:val="00F72ADF"/>
    <w:rsid w:val="00F73B90"/>
    <w:rsid w:val="00F76F0A"/>
    <w:rsid w:val="00F86182"/>
    <w:rsid w:val="00F87BF1"/>
    <w:rsid w:val="00F9122E"/>
    <w:rsid w:val="00F91B66"/>
    <w:rsid w:val="00F93BBF"/>
    <w:rsid w:val="00F947CE"/>
    <w:rsid w:val="00FB2E96"/>
    <w:rsid w:val="00FB4F8B"/>
    <w:rsid w:val="00FB6657"/>
    <w:rsid w:val="00FB7CB6"/>
    <w:rsid w:val="00FE3867"/>
    <w:rsid w:val="00FF0E29"/>
    <w:rsid w:val="00FF6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87B97"/>
  <w15:docId w15:val="{E00C383E-1BB9-41E4-90D8-171C1AC0C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2B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6FBF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636FBF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C64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64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64B4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64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64B4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4B4"/>
    <w:rPr>
      <w:rFonts w:ascii="Segoe UI" w:eastAsia="Calibr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7544"/>
    <w:pPr>
      <w:spacing w:after="0" w:line="240" w:lineRule="auto"/>
      <w:ind w:left="720"/>
    </w:pPr>
    <w:rPr>
      <w:rFonts w:eastAsiaTheme="minorHAnsi" w:cs="Calibri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1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peyman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2BE92-A790-44A2-A970-AC81C4CE1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Ece</cp:lastModifiedBy>
  <cp:revision>17</cp:revision>
  <dcterms:created xsi:type="dcterms:W3CDTF">2021-06-16T12:01:00Z</dcterms:created>
  <dcterms:modified xsi:type="dcterms:W3CDTF">2021-06-17T11:33:00Z</dcterms:modified>
</cp:coreProperties>
</file>