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1BB" w14:textId="77777777" w:rsidR="00636FBF" w:rsidRPr="002E2964" w:rsidRDefault="00636FBF" w:rsidP="00BE4D55">
      <w:pPr>
        <w:spacing w:line="240" w:lineRule="auto"/>
        <w:jc w:val="both"/>
      </w:pPr>
      <w:r w:rsidRPr="002E2964">
        <w:rPr>
          <w:noProof/>
          <w:lang w:eastAsia="tr-TR"/>
        </w:rPr>
        <w:drawing>
          <wp:inline distT="0" distB="0" distL="0" distR="0" wp14:anchorId="71A93732" wp14:editId="03B76A76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2F03" w14:textId="2685C399" w:rsidR="0098645B" w:rsidRPr="002E2964" w:rsidRDefault="00BE4D55" w:rsidP="00BE4D55">
      <w:pPr>
        <w:spacing w:after="0" w:line="240" w:lineRule="auto"/>
        <w:jc w:val="both"/>
        <w:rPr>
          <w:rFonts w:cs="Tahoma"/>
          <w:b/>
          <w:sz w:val="28"/>
          <w:szCs w:val="28"/>
          <w:u w:val="single"/>
        </w:rPr>
      </w:pPr>
      <w:r>
        <w:rPr>
          <w:rFonts w:cs="Tahoma"/>
          <w:b/>
          <w:sz w:val="28"/>
          <w:szCs w:val="28"/>
          <w:u w:val="single"/>
        </w:rPr>
        <w:t>PRESS RELEASE</w:t>
      </w:r>
      <w:r w:rsidR="00636FBF" w:rsidRPr="002E2964">
        <w:rPr>
          <w:rFonts w:cs="Tahoma"/>
          <w:b/>
          <w:sz w:val="28"/>
          <w:szCs w:val="28"/>
          <w:u w:val="single"/>
        </w:rPr>
        <w:t xml:space="preserve">       </w:t>
      </w:r>
      <w:r w:rsidR="00636FBF" w:rsidRPr="002E2964">
        <w:rPr>
          <w:rFonts w:cs="Tahoma"/>
          <w:b/>
          <w:sz w:val="28"/>
          <w:szCs w:val="28"/>
          <w:u w:val="single"/>
        </w:rPr>
        <w:tab/>
      </w:r>
      <w:r w:rsidR="00636FBF" w:rsidRPr="002E2964">
        <w:rPr>
          <w:rFonts w:cs="Tahoma"/>
          <w:b/>
          <w:sz w:val="28"/>
          <w:szCs w:val="28"/>
          <w:u w:val="single"/>
        </w:rPr>
        <w:tab/>
      </w:r>
      <w:r w:rsidR="00636FBF" w:rsidRPr="002E2964">
        <w:rPr>
          <w:rFonts w:cs="Tahoma"/>
          <w:b/>
          <w:sz w:val="28"/>
          <w:szCs w:val="28"/>
          <w:u w:val="single"/>
        </w:rPr>
        <w:tab/>
      </w:r>
      <w:r w:rsidR="00636FBF" w:rsidRPr="002E2964">
        <w:rPr>
          <w:rFonts w:cs="Tahoma"/>
          <w:b/>
          <w:sz w:val="28"/>
          <w:szCs w:val="28"/>
          <w:u w:val="single"/>
        </w:rPr>
        <w:tab/>
      </w:r>
      <w:r w:rsidR="00636FBF" w:rsidRPr="002E2964">
        <w:rPr>
          <w:rFonts w:cs="Tahoma"/>
          <w:b/>
          <w:sz w:val="28"/>
          <w:szCs w:val="28"/>
          <w:u w:val="single"/>
        </w:rPr>
        <w:tab/>
      </w:r>
      <w:r w:rsidR="00636FBF" w:rsidRPr="002E2964">
        <w:rPr>
          <w:rFonts w:cs="Tahoma"/>
          <w:b/>
          <w:sz w:val="28"/>
          <w:szCs w:val="28"/>
          <w:u w:val="single"/>
        </w:rPr>
        <w:tab/>
      </w:r>
      <w:r w:rsidR="00636FBF" w:rsidRPr="002E2964">
        <w:rPr>
          <w:rFonts w:cs="Tahoma"/>
          <w:b/>
          <w:sz w:val="28"/>
          <w:szCs w:val="28"/>
          <w:u w:val="single"/>
        </w:rPr>
        <w:tab/>
        <w:t xml:space="preserve">   </w:t>
      </w:r>
      <w:r w:rsidR="00EA435D">
        <w:rPr>
          <w:rFonts w:cs="Tahoma"/>
          <w:b/>
          <w:sz w:val="28"/>
          <w:szCs w:val="28"/>
          <w:u w:val="single"/>
        </w:rPr>
        <w:t xml:space="preserve">     </w:t>
      </w:r>
      <w:r w:rsidR="00636FBF" w:rsidRPr="002E2964">
        <w:rPr>
          <w:rFonts w:cs="Tahoma"/>
          <w:b/>
          <w:sz w:val="28"/>
          <w:szCs w:val="28"/>
          <w:u w:val="single"/>
        </w:rPr>
        <w:t xml:space="preserve"> </w:t>
      </w:r>
      <w:proofErr w:type="spellStart"/>
      <w:r>
        <w:rPr>
          <w:rFonts w:cs="Tahoma"/>
          <w:b/>
          <w:sz w:val="28"/>
          <w:szCs w:val="28"/>
          <w:u w:val="single"/>
        </w:rPr>
        <w:t>December</w:t>
      </w:r>
      <w:proofErr w:type="spellEnd"/>
      <w:r w:rsidR="00EA435D">
        <w:rPr>
          <w:rFonts w:cs="Tahoma"/>
          <w:b/>
          <w:sz w:val="28"/>
          <w:szCs w:val="28"/>
          <w:u w:val="single"/>
        </w:rPr>
        <w:t xml:space="preserve"> </w:t>
      </w:r>
      <w:r w:rsidR="00636FBF" w:rsidRPr="002E2964">
        <w:rPr>
          <w:rFonts w:cs="Tahoma"/>
          <w:b/>
          <w:sz w:val="28"/>
          <w:szCs w:val="28"/>
          <w:u w:val="single"/>
        </w:rPr>
        <w:t xml:space="preserve">2020   </w:t>
      </w:r>
      <w:r w:rsidR="00636FBF" w:rsidRPr="002E2964">
        <w:rPr>
          <w:rFonts w:cs="Tahoma"/>
          <w:b/>
          <w:sz w:val="28"/>
          <w:szCs w:val="28"/>
          <w:u w:val="single"/>
        </w:rPr>
        <w:br/>
        <w:t xml:space="preserve"> </w:t>
      </w:r>
    </w:p>
    <w:p w14:paraId="550374F8" w14:textId="77777777" w:rsidR="00105269" w:rsidRPr="002E2964" w:rsidRDefault="00105269" w:rsidP="00BE4D55">
      <w:pPr>
        <w:spacing w:after="0" w:line="240" w:lineRule="auto"/>
        <w:jc w:val="both"/>
        <w:rPr>
          <w:rFonts w:cs="Tahoma"/>
          <w:b/>
          <w:sz w:val="28"/>
          <w:szCs w:val="28"/>
          <w:u w:val="single"/>
        </w:rPr>
      </w:pPr>
    </w:p>
    <w:p w14:paraId="420E1924" w14:textId="3781F451" w:rsidR="007D6B32" w:rsidRDefault="00F706D5" w:rsidP="007D6B32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</w:t>
      </w:r>
      <w:r w:rsidR="00BE4D55" w:rsidRPr="00BE4D55">
        <w:rPr>
          <w:b/>
          <w:sz w:val="36"/>
          <w:szCs w:val="36"/>
        </w:rPr>
        <w:t>pidemic</w:t>
      </w:r>
      <w:proofErr w:type="spellEnd"/>
      <w:r w:rsidR="00BE4D55" w:rsidRPr="00BE4D55">
        <w:rPr>
          <w:b/>
          <w:sz w:val="36"/>
          <w:szCs w:val="36"/>
        </w:rPr>
        <w:t xml:space="preserve"> </w:t>
      </w:r>
      <w:proofErr w:type="spellStart"/>
      <w:r w:rsidR="00BE4D55" w:rsidRPr="00BE4D55">
        <w:rPr>
          <w:b/>
          <w:sz w:val="36"/>
          <w:szCs w:val="36"/>
        </w:rPr>
        <w:t>period</w:t>
      </w:r>
      <w:proofErr w:type="spellEnd"/>
      <w:r w:rsidR="00BE4D55" w:rsidRPr="00BE4D55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increased</w:t>
      </w:r>
      <w:proofErr w:type="spellEnd"/>
      <w:r w:rsidR="007D6B32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the</w:t>
      </w:r>
      <w:proofErr w:type="spellEnd"/>
      <w:r w:rsidR="007D6B32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demand</w:t>
      </w:r>
      <w:proofErr w:type="spellEnd"/>
      <w:r w:rsidR="007D6B32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for</w:t>
      </w:r>
      <w:proofErr w:type="spellEnd"/>
      <w:r w:rsidR="007D6B32">
        <w:rPr>
          <w:b/>
          <w:sz w:val="36"/>
          <w:szCs w:val="36"/>
        </w:rPr>
        <w:t xml:space="preserve"> </w:t>
      </w:r>
      <w:proofErr w:type="spellStart"/>
      <w:r w:rsidR="00BE4D55" w:rsidRPr="00BE4D55">
        <w:rPr>
          <w:b/>
          <w:sz w:val="36"/>
          <w:szCs w:val="36"/>
        </w:rPr>
        <w:t>packaged</w:t>
      </w:r>
      <w:proofErr w:type="spellEnd"/>
      <w:r w:rsidR="00BE4D55" w:rsidRPr="00BE4D55">
        <w:rPr>
          <w:b/>
          <w:sz w:val="36"/>
          <w:szCs w:val="36"/>
        </w:rPr>
        <w:t xml:space="preserve"> </w:t>
      </w:r>
      <w:proofErr w:type="spellStart"/>
      <w:r w:rsidR="00BE4D55" w:rsidRPr="00BE4D55">
        <w:rPr>
          <w:b/>
          <w:sz w:val="36"/>
          <w:szCs w:val="36"/>
        </w:rPr>
        <w:t>and</w:t>
      </w:r>
      <w:proofErr w:type="spellEnd"/>
      <w:r w:rsidR="00BE4D55" w:rsidRPr="00BE4D55">
        <w:rPr>
          <w:b/>
          <w:sz w:val="36"/>
          <w:szCs w:val="36"/>
        </w:rPr>
        <w:t xml:space="preserve"> </w:t>
      </w:r>
      <w:proofErr w:type="spellStart"/>
      <w:r w:rsidR="00BE4D55" w:rsidRPr="00BE4D55">
        <w:rPr>
          <w:b/>
          <w:sz w:val="36"/>
          <w:szCs w:val="36"/>
        </w:rPr>
        <w:t>healthy</w:t>
      </w:r>
      <w:proofErr w:type="spellEnd"/>
      <w:r w:rsidR="00BE4D55" w:rsidRPr="00BE4D55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dried</w:t>
      </w:r>
      <w:proofErr w:type="spellEnd"/>
      <w:r w:rsidR="007D6B32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nuts</w:t>
      </w:r>
      <w:proofErr w:type="spellEnd"/>
      <w:r w:rsidR="00401007">
        <w:rPr>
          <w:b/>
          <w:sz w:val="36"/>
          <w:szCs w:val="36"/>
        </w:rPr>
        <w:t xml:space="preserve"> </w:t>
      </w:r>
      <w:proofErr w:type="spellStart"/>
      <w:r w:rsidR="00401007">
        <w:rPr>
          <w:b/>
          <w:sz w:val="36"/>
          <w:szCs w:val="36"/>
        </w:rPr>
        <w:t>and</w:t>
      </w:r>
      <w:proofErr w:type="spellEnd"/>
      <w:r w:rsidR="00401007">
        <w:rPr>
          <w:b/>
          <w:sz w:val="36"/>
          <w:szCs w:val="36"/>
        </w:rPr>
        <w:t xml:space="preserve"> </w:t>
      </w:r>
      <w:proofErr w:type="spellStart"/>
      <w:r w:rsidR="007D6B32">
        <w:rPr>
          <w:b/>
          <w:sz w:val="36"/>
          <w:szCs w:val="36"/>
        </w:rPr>
        <w:t>fruits</w:t>
      </w:r>
      <w:proofErr w:type="spellEnd"/>
      <w:r w:rsidR="007D6B32">
        <w:rPr>
          <w:b/>
          <w:sz w:val="36"/>
          <w:szCs w:val="36"/>
        </w:rPr>
        <w:t>…</w:t>
      </w:r>
    </w:p>
    <w:p w14:paraId="7D554A08" w14:textId="61D04636" w:rsidR="001672CE" w:rsidRPr="002E2964" w:rsidRDefault="001672CE" w:rsidP="00BE4D55">
      <w:pPr>
        <w:spacing w:after="0" w:line="240" w:lineRule="auto"/>
        <w:jc w:val="center"/>
        <w:rPr>
          <w:b/>
          <w:sz w:val="36"/>
          <w:szCs w:val="36"/>
        </w:rPr>
      </w:pPr>
    </w:p>
    <w:p w14:paraId="45015ED6" w14:textId="2482CB2C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year</w:t>
      </w:r>
      <w:proofErr w:type="spellEnd"/>
      <w:r w:rsidRPr="00BE4D55">
        <w:rPr>
          <w:b/>
          <w:sz w:val="24"/>
          <w:szCs w:val="24"/>
        </w:rPr>
        <w:t xml:space="preserve"> 2020 </w:t>
      </w:r>
      <w:r w:rsidR="0062262F">
        <w:rPr>
          <w:b/>
          <w:sz w:val="24"/>
          <w:szCs w:val="24"/>
        </w:rPr>
        <w:t xml:space="preserve">has </w:t>
      </w:r>
      <w:proofErr w:type="spellStart"/>
      <w:r w:rsidRPr="00BE4D55">
        <w:rPr>
          <w:b/>
          <w:sz w:val="24"/>
          <w:szCs w:val="24"/>
        </w:rPr>
        <w:t>passed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with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global </w:t>
      </w:r>
      <w:proofErr w:type="spellStart"/>
      <w:r w:rsidRPr="00BE4D55">
        <w:rPr>
          <w:b/>
          <w:sz w:val="24"/>
          <w:szCs w:val="24"/>
        </w:rPr>
        <w:t>epidemic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struggle</w:t>
      </w:r>
      <w:proofErr w:type="spellEnd"/>
      <w:r w:rsidRPr="00BE4D55">
        <w:rPr>
          <w:b/>
          <w:sz w:val="24"/>
          <w:szCs w:val="24"/>
        </w:rPr>
        <w:t xml:space="preserve">. </w:t>
      </w:r>
      <w:proofErr w:type="spellStart"/>
      <w:r w:rsidRPr="00BE4D55">
        <w:rPr>
          <w:b/>
          <w:sz w:val="24"/>
          <w:szCs w:val="24"/>
        </w:rPr>
        <w:t>This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7D6B32">
        <w:rPr>
          <w:b/>
          <w:sz w:val="24"/>
          <w:szCs w:val="24"/>
        </w:rPr>
        <w:t>period</w:t>
      </w:r>
      <w:proofErr w:type="spellEnd"/>
      <w:r w:rsidRPr="00BE4D55">
        <w:rPr>
          <w:b/>
          <w:sz w:val="24"/>
          <w:szCs w:val="24"/>
        </w:rPr>
        <w:t xml:space="preserve">, in </w:t>
      </w:r>
      <w:proofErr w:type="spellStart"/>
      <w:r w:rsidRPr="00BE4D55">
        <w:rPr>
          <w:b/>
          <w:sz w:val="24"/>
          <w:szCs w:val="24"/>
        </w:rPr>
        <w:t>which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all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sectors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were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affected</w:t>
      </w:r>
      <w:proofErr w:type="spellEnd"/>
      <w:r w:rsidRPr="00BE4D55">
        <w:rPr>
          <w:b/>
          <w:sz w:val="24"/>
          <w:szCs w:val="24"/>
        </w:rPr>
        <w:t xml:space="preserve">, </w:t>
      </w:r>
      <w:proofErr w:type="spellStart"/>
      <w:r w:rsidRPr="00BE4D55">
        <w:rPr>
          <w:b/>
          <w:sz w:val="24"/>
          <w:szCs w:val="24"/>
        </w:rPr>
        <w:t>also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changed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priorities</w:t>
      </w:r>
      <w:proofErr w:type="spellEnd"/>
      <w:r w:rsidRPr="00BE4D55">
        <w:rPr>
          <w:b/>
          <w:sz w:val="24"/>
          <w:szCs w:val="24"/>
        </w:rPr>
        <w:t xml:space="preserve"> of </w:t>
      </w:r>
      <w:proofErr w:type="spellStart"/>
      <w:r w:rsidRPr="00BE4D55">
        <w:rPr>
          <w:b/>
          <w:sz w:val="24"/>
          <w:szCs w:val="24"/>
        </w:rPr>
        <w:t>consumers</w:t>
      </w:r>
      <w:proofErr w:type="spellEnd"/>
      <w:r w:rsidRPr="00BE4D55">
        <w:rPr>
          <w:b/>
          <w:sz w:val="24"/>
          <w:szCs w:val="24"/>
        </w:rPr>
        <w:t xml:space="preserve">. </w:t>
      </w:r>
      <w:proofErr w:type="spellStart"/>
      <w:r w:rsidRPr="00BE4D55">
        <w:rPr>
          <w:b/>
          <w:sz w:val="24"/>
          <w:szCs w:val="24"/>
        </w:rPr>
        <w:t>With</w:t>
      </w:r>
      <w:proofErr w:type="spellEnd"/>
      <w:r w:rsidRPr="00BE4D55">
        <w:rPr>
          <w:b/>
          <w:sz w:val="24"/>
          <w:szCs w:val="24"/>
        </w:rPr>
        <w:t xml:space="preserve"> Covid-19, </w:t>
      </w:r>
      <w:proofErr w:type="spellStart"/>
      <w:r w:rsidRPr="00BE4D55">
        <w:rPr>
          <w:b/>
          <w:sz w:val="24"/>
          <w:szCs w:val="24"/>
        </w:rPr>
        <w:t>while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concept</w:t>
      </w:r>
      <w:proofErr w:type="spellEnd"/>
      <w:r w:rsidRPr="00BE4D55">
        <w:rPr>
          <w:b/>
          <w:sz w:val="24"/>
          <w:szCs w:val="24"/>
        </w:rPr>
        <w:t xml:space="preserve"> of </w:t>
      </w:r>
      <w:proofErr w:type="spellStart"/>
      <w:r w:rsidRPr="00BE4D55">
        <w:rPr>
          <w:b/>
          <w:sz w:val="24"/>
          <w:szCs w:val="24"/>
        </w:rPr>
        <w:t>hygiene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was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placed</w:t>
      </w:r>
      <w:proofErr w:type="spellEnd"/>
      <w:r w:rsidRPr="00BE4D55">
        <w:rPr>
          <w:b/>
          <w:sz w:val="24"/>
          <w:szCs w:val="24"/>
        </w:rPr>
        <w:t xml:space="preserve"> in </w:t>
      </w:r>
      <w:proofErr w:type="spellStart"/>
      <w:r w:rsidRPr="00BE4D55">
        <w:rPr>
          <w:b/>
          <w:sz w:val="24"/>
          <w:szCs w:val="24"/>
        </w:rPr>
        <w:t>primary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7D6B32">
        <w:rPr>
          <w:b/>
          <w:sz w:val="24"/>
          <w:szCs w:val="24"/>
        </w:rPr>
        <w:t>importance</w:t>
      </w:r>
      <w:proofErr w:type="spellEnd"/>
      <w:r w:rsidRPr="00BE4D55">
        <w:rPr>
          <w:b/>
          <w:sz w:val="24"/>
          <w:szCs w:val="24"/>
        </w:rPr>
        <w:t xml:space="preserve">,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demand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for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packaged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products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increased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significantly</w:t>
      </w:r>
      <w:proofErr w:type="spellEnd"/>
      <w:r w:rsidRPr="00BE4D55">
        <w:rPr>
          <w:b/>
          <w:sz w:val="24"/>
          <w:szCs w:val="24"/>
        </w:rPr>
        <w:t xml:space="preserve">. </w:t>
      </w:r>
      <w:proofErr w:type="spellStart"/>
      <w:r w:rsidRPr="00BE4D55">
        <w:rPr>
          <w:b/>
          <w:sz w:val="24"/>
          <w:szCs w:val="24"/>
        </w:rPr>
        <w:t>Noting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that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epidemic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period</w:t>
      </w:r>
      <w:proofErr w:type="spellEnd"/>
      <w:r w:rsidRPr="00BE4D55">
        <w:rPr>
          <w:b/>
          <w:sz w:val="24"/>
          <w:szCs w:val="24"/>
        </w:rPr>
        <w:t xml:space="preserve"> has </w:t>
      </w:r>
      <w:proofErr w:type="spellStart"/>
      <w:r w:rsidRPr="00BE4D55">
        <w:rPr>
          <w:b/>
          <w:sz w:val="24"/>
          <w:szCs w:val="24"/>
        </w:rPr>
        <w:t>significantly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increased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consumers</w:t>
      </w:r>
      <w:proofErr w:type="spellEnd"/>
      <w:r w:rsidRPr="00BE4D55">
        <w:rPr>
          <w:b/>
          <w:sz w:val="24"/>
          <w:szCs w:val="24"/>
        </w:rPr>
        <w:t>'</w:t>
      </w:r>
      <w:r w:rsidR="003B08C4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interest</w:t>
      </w:r>
      <w:proofErr w:type="spellEnd"/>
      <w:r w:rsidRPr="00BE4D55">
        <w:rPr>
          <w:b/>
          <w:sz w:val="24"/>
          <w:szCs w:val="24"/>
        </w:rPr>
        <w:t xml:space="preserve"> in </w:t>
      </w:r>
      <w:proofErr w:type="spellStart"/>
      <w:r w:rsidRPr="00BE4D55">
        <w:rPr>
          <w:b/>
          <w:sz w:val="24"/>
          <w:szCs w:val="24"/>
        </w:rPr>
        <w:t>packaged</w:t>
      </w:r>
      <w:proofErr w:type="spellEnd"/>
      <w:r w:rsidRPr="00BE4D55">
        <w:rPr>
          <w:b/>
          <w:sz w:val="24"/>
          <w:szCs w:val="24"/>
        </w:rPr>
        <w:t xml:space="preserve">, </w:t>
      </w:r>
      <w:proofErr w:type="spellStart"/>
      <w:r w:rsidRPr="00BE4D55">
        <w:rPr>
          <w:b/>
          <w:sz w:val="24"/>
          <w:szCs w:val="24"/>
        </w:rPr>
        <w:t>healthy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D02A44">
        <w:rPr>
          <w:b/>
          <w:sz w:val="24"/>
          <w:szCs w:val="24"/>
        </w:rPr>
        <w:t>dried</w:t>
      </w:r>
      <w:proofErr w:type="spellEnd"/>
      <w:r w:rsidR="00D02A44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nuts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and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dried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fruits</w:t>
      </w:r>
      <w:proofErr w:type="spellEnd"/>
      <w:r w:rsidRPr="00BE4D55">
        <w:rPr>
          <w:b/>
          <w:sz w:val="24"/>
          <w:szCs w:val="24"/>
        </w:rPr>
        <w:t xml:space="preserve">, Peyman CEO Kaan Baral </w:t>
      </w:r>
      <w:proofErr w:type="spellStart"/>
      <w:r w:rsidR="003B08C4">
        <w:rPr>
          <w:b/>
          <w:sz w:val="24"/>
          <w:szCs w:val="24"/>
        </w:rPr>
        <w:t>also</w:t>
      </w:r>
      <w:proofErr w:type="spellEnd"/>
      <w:r w:rsidR="003B08C4">
        <w:rPr>
          <w:b/>
          <w:sz w:val="24"/>
          <w:szCs w:val="24"/>
        </w:rPr>
        <w:t xml:space="preserve"> </w:t>
      </w:r>
      <w:proofErr w:type="spellStart"/>
      <w:r w:rsidR="003B08C4">
        <w:rPr>
          <w:b/>
          <w:sz w:val="24"/>
          <w:szCs w:val="24"/>
        </w:rPr>
        <w:t>stated</w:t>
      </w:r>
      <w:proofErr w:type="spellEnd"/>
      <w:r w:rsidRPr="00BE4D55">
        <w:rPr>
          <w:b/>
          <w:sz w:val="24"/>
          <w:szCs w:val="24"/>
        </w:rPr>
        <w:t>, "</w:t>
      </w:r>
      <w:proofErr w:type="spellStart"/>
      <w:r w:rsidRPr="00BE4D55">
        <w:rPr>
          <w:b/>
          <w:sz w:val="24"/>
          <w:szCs w:val="24"/>
        </w:rPr>
        <w:t>Due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to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impact</w:t>
      </w:r>
      <w:proofErr w:type="spellEnd"/>
      <w:r w:rsidRPr="00BE4D55">
        <w:rPr>
          <w:b/>
          <w:sz w:val="24"/>
          <w:szCs w:val="24"/>
        </w:rPr>
        <w:t xml:space="preserve"> of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pandemic</w:t>
      </w:r>
      <w:proofErr w:type="spellEnd"/>
      <w:r w:rsidRPr="00BE4D55">
        <w:rPr>
          <w:b/>
          <w:sz w:val="24"/>
          <w:szCs w:val="24"/>
        </w:rPr>
        <w:t xml:space="preserve">, </w:t>
      </w:r>
      <w:proofErr w:type="spellStart"/>
      <w:r w:rsidRPr="00BE4D55">
        <w:rPr>
          <w:b/>
          <w:sz w:val="24"/>
          <w:szCs w:val="24"/>
        </w:rPr>
        <w:t>consumers</w:t>
      </w:r>
      <w:proofErr w:type="spellEnd"/>
      <w:r w:rsidRPr="00BE4D55">
        <w:rPr>
          <w:b/>
          <w:sz w:val="24"/>
          <w:szCs w:val="24"/>
        </w:rPr>
        <w:t xml:space="preserve">' </w:t>
      </w:r>
      <w:proofErr w:type="spellStart"/>
      <w:r w:rsidRPr="00BE4D55">
        <w:rPr>
          <w:b/>
          <w:sz w:val="24"/>
          <w:szCs w:val="24"/>
        </w:rPr>
        <w:t>tendency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towards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healthy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snacks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and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packaged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3B08C4">
        <w:rPr>
          <w:b/>
          <w:sz w:val="24"/>
          <w:szCs w:val="24"/>
        </w:rPr>
        <w:t>dried</w:t>
      </w:r>
      <w:proofErr w:type="spellEnd"/>
      <w:r w:rsidR="003B08C4">
        <w:rPr>
          <w:b/>
          <w:sz w:val="24"/>
          <w:szCs w:val="24"/>
        </w:rPr>
        <w:t xml:space="preserve"> </w:t>
      </w:r>
      <w:proofErr w:type="spellStart"/>
      <w:r w:rsidR="003B08C4">
        <w:rPr>
          <w:b/>
          <w:sz w:val="24"/>
          <w:szCs w:val="24"/>
        </w:rPr>
        <w:t>nuts</w:t>
      </w:r>
      <w:proofErr w:type="spellEnd"/>
      <w:r w:rsidR="003B08C4">
        <w:rPr>
          <w:b/>
          <w:sz w:val="24"/>
          <w:szCs w:val="24"/>
        </w:rPr>
        <w:t xml:space="preserve"> &amp; </w:t>
      </w:r>
      <w:proofErr w:type="spellStart"/>
      <w:r w:rsidR="003B08C4">
        <w:rPr>
          <w:b/>
          <w:sz w:val="24"/>
          <w:szCs w:val="24"/>
        </w:rPr>
        <w:t>fruits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will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continue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to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increase</w:t>
      </w:r>
      <w:proofErr w:type="spellEnd"/>
      <w:r w:rsidRPr="00BE4D55">
        <w:rPr>
          <w:b/>
          <w:sz w:val="24"/>
          <w:szCs w:val="24"/>
        </w:rPr>
        <w:t xml:space="preserve"> in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future</w:t>
      </w:r>
      <w:proofErr w:type="spellEnd"/>
      <w:r w:rsidRPr="00BE4D55">
        <w:rPr>
          <w:b/>
          <w:sz w:val="24"/>
          <w:szCs w:val="24"/>
        </w:rPr>
        <w:t>.</w:t>
      </w:r>
    </w:p>
    <w:p w14:paraId="60A01F84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79E5FABE" w14:textId="6B0A935E" w:rsidR="00BE4D55" w:rsidRPr="00BE4D55" w:rsidRDefault="00BE4D55" w:rsidP="00BE4D55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hygiene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concern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caused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by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epidemic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period</w:t>
      </w:r>
      <w:proofErr w:type="spellEnd"/>
      <w:r w:rsidRPr="00BE4D55">
        <w:rPr>
          <w:bCs/>
          <w:sz w:val="24"/>
          <w:szCs w:val="24"/>
        </w:rPr>
        <w:t xml:space="preserve"> has </w:t>
      </w:r>
      <w:proofErr w:type="spellStart"/>
      <w:r w:rsidRPr="00BE4D55">
        <w:rPr>
          <w:bCs/>
          <w:sz w:val="24"/>
          <w:szCs w:val="24"/>
        </w:rPr>
        <w:t>greatly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increased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interest</w:t>
      </w:r>
      <w:proofErr w:type="spellEnd"/>
      <w:r w:rsidRPr="00BE4D55">
        <w:rPr>
          <w:bCs/>
          <w:sz w:val="24"/>
          <w:szCs w:val="24"/>
        </w:rPr>
        <w:t xml:space="preserve"> in </w:t>
      </w:r>
      <w:proofErr w:type="spellStart"/>
      <w:r w:rsidRPr="00BE4D55">
        <w:rPr>
          <w:bCs/>
          <w:sz w:val="24"/>
          <w:szCs w:val="24"/>
        </w:rPr>
        <w:t>packaged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products</w:t>
      </w:r>
      <w:proofErr w:type="spellEnd"/>
      <w:r w:rsidRPr="00BE4D55">
        <w:rPr>
          <w:bCs/>
          <w:sz w:val="24"/>
          <w:szCs w:val="24"/>
        </w:rPr>
        <w:t xml:space="preserve">. </w:t>
      </w:r>
      <w:proofErr w:type="spellStart"/>
      <w:r w:rsidR="003B08C4">
        <w:rPr>
          <w:bCs/>
          <w:sz w:val="24"/>
          <w:szCs w:val="24"/>
        </w:rPr>
        <w:t>Emphasizing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that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the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packaged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dried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fruits&amp;nuts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sector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having</w:t>
      </w:r>
      <w:proofErr w:type="spellEnd"/>
      <w:r w:rsidRPr="00BE4D55">
        <w:rPr>
          <w:bCs/>
          <w:sz w:val="24"/>
          <w:szCs w:val="24"/>
        </w:rPr>
        <w:t xml:space="preserve"> a </w:t>
      </w:r>
      <w:r w:rsidR="003B08C4">
        <w:rPr>
          <w:bCs/>
          <w:sz w:val="24"/>
          <w:szCs w:val="24"/>
        </w:rPr>
        <w:t xml:space="preserve">market of </w:t>
      </w:r>
      <w:r w:rsidRPr="00BE4D55">
        <w:rPr>
          <w:bCs/>
          <w:sz w:val="24"/>
          <w:szCs w:val="24"/>
        </w:rPr>
        <w:t xml:space="preserve">6 </w:t>
      </w:r>
      <w:proofErr w:type="spellStart"/>
      <w:r w:rsidRPr="00BE4D55">
        <w:rPr>
          <w:bCs/>
          <w:sz w:val="24"/>
          <w:szCs w:val="24"/>
        </w:rPr>
        <w:t>billion</w:t>
      </w:r>
      <w:proofErr w:type="spellEnd"/>
      <w:r w:rsidRPr="00BE4D55">
        <w:rPr>
          <w:bCs/>
          <w:sz w:val="24"/>
          <w:szCs w:val="24"/>
        </w:rPr>
        <w:t xml:space="preserve"> </w:t>
      </w:r>
      <w:r w:rsidR="003B08C4">
        <w:rPr>
          <w:bCs/>
          <w:sz w:val="24"/>
          <w:szCs w:val="24"/>
        </w:rPr>
        <w:t>TL size in</w:t>
      </w:r>
      <w:r w:rsidR="003B08C4" w:rsidRPr="00BE4D55">
        <w:rPr>
          <w:bCs/>
          <w:sz w:val="24"/>
          <w:szCs w:val="24"/>
        </w:rPr>
        <w:t xml:space="preserve"> </w:t>
      </w:r>
      <w:proofErr w:type="spellStart"/>
      <w:r w:rsidR="003B08C4" w:rsidRPr="00BE4D55">
        <w:rPr>
          <w:bCs/>
          <w:sz w:val="24"/>
          <w:szCs w:val="24"/>
        </w:rPr>
        <w:t>Turkey</w:t>
      </w:r>
      <w:proofErr w:type="spellEnd"/>
      <w:r w:rsidR="003B08C4">
        <w:rPr>
          <w:bCs/>
          <w:sz w:val="24"/>
          <w:szCs w:val="24"/>
        </w:rPr>
        <w:t>,</w:t>
      </w:r>
      <w:r w:rsidRPr="00BE4D55">
        <w:rPr>
          <w:bCs/>
          <w:sz w:val="24"/>
          <w:szCs w:val="24"/>
        </w:rPr>
        <w:t xml:space="preserve"> </w:t>
      </w:r>
      <w:r w:rsidRPr="00BE4D55">
        <w:rPr>
          <w:b/>
          <w:sz w:val="24"/>
          <w:szCs w:val="24"/>
        </w:rPr>
        <w:t>Peyman CEO</w:t>
      </w:r>
      <w:r w:rsidRPr="00BE4D55">
        <w:rPr>
          <w:bCs/>
          <w:sz w:val="24"/>
          <w:szCs w:val="24"/>
        </w:rPr>
        <w:t xml:space="preserve"> </w:t>
      </w:r>
      <w:r w:rsidR="003B08C4">
        <w:rPr>
          <w:bCs/>
          <w:sz w:val="24"/>
          <w:szCs w:val="24"/>
        </w:rPr>
        <w:t xml:space="preserve">Kaan Baral </w:t>
      </w:r>
      <w:proofErr w:type="spellStart"/>
      <w:r w:rsidR="003B08C4">
        <w:rPr>
          <w:bCs/>
          <w:sz w:val="24"/>
          <w:szCs w:val="24"/>
        </w:rPr>
        <w:t>also</w:t>
      </w:r>
      <w:proofErr w:type="spellEnd"/>
      <w:r w:rsidR="003B08C4">
        <w:rPr>
          <w:bCs/>
          <w:sz w:val="24"/>
          <w:szCs w:val="24"/>
        </w:rPr>
        <w:t xml:space="preserve"> </w:t>
      </w:r>
      <w:proofErr w:type="spellStart"/>
      <w:r w:rsidR="003B08C4">
        <w:rPr>
          <w:bCs/>
          <w:sz w:val="24"/>
          <w:szCs w:val="24"/>
        </w:rPr>
        <w:t>stated</w:t>
      </w:r>
      <w:proofErr w:type="spellEnd"/>
      <w:r w:rsidRPr="00BE4D55">
        <w:rPr>
          <w:bCs/>
          <w:sz w:val="24"/>
          <w:szCs w:val="24"/>
        </w:rPr>
        <w:t>, "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total size of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3B08C4" w:rsidRPr="002D674F">
        <w:rPr>
          <w:bCs/>
          <w:i/>
          <w:iCs/>
          <w:sz w:val="24"/>
          <w:szCs w:val="24"/>
        </w:rPr>
        <w:t>packaged</w:t>
      </w:r>
      <w:proofErr w:type="spellEnd"/>
      <w:r w:rsidR="003B08C4">
        <w:rPr>
          <w:bCs/>
          <w:i/>
          <w:iCs/>
          <w:sz w:val="24"/>
          <w:szCs w:val="24"/>
        </w:rPr>
        <w:t xml:space="preserve"> </w:t>
      </w:r>
      <w:proofErr w:type="spellStart"/>
      <w:r w:rsidR="003B08C4">
        <w:rPr>
          <w:bCs/>
          <w:i/>
          <w:iCs/>
          <w:sz w:val="24"/>
          <w:szCs w:val="24"/>
        </w:rPr>
        <w:t>and</w:t>
      </w:r>
      <w:proofErr w:type="spellEnd"/>
      <w:r w:rsidR="003B08C4">
        <w:rPr>
          <w:bCs/>
          <w:i/>
          <w:iCs/>
          <w:sz w:val="24"/>
          <w:szCs w:val="24"/>
        </w:rPr>
        <w:t xml:space="preserve"> </w:t>
      </w:r>
      <w:proofErr w:type="spellStart"/>
      <w:r w:rsidR="003B08C4">
        <w:rPr>
          <w:bCs/>
          <w:i/>
          <w:iCs/>
          <w:sz w:val="24"/>
          <w:szCs w:val="24"/>
        </w:rPr>
        <w:t>unpackaged</w:t>
      </w:r>
      <w:proofErr w:type="spellEnd"/>
      <w:r w:rsidR="003B08C4" w:rsidRPr="002D674F">
        <w:rPr>
          <w:bCs/>
          <w:i/>
          <w:iCs/>
          <w:sz w:val="24"/>
          <w:szCs w:val="24"/>
        </w:rPr>
        <w:t xml:space="preserve"> </w:t>
      </w:r>
      <w:r w:rsidRPr="002D674F">
        <w:rPr>
          <w:bCs/>
          <w:i/>
          <w:iCs/>
          <w:sz w:val="24"/>
          <w:szCs w:val="24"/>
        </w:rPr>
        <w:t xml:space="preserve">market </w:t>
      </w:r>
      <w:r w:rsidR="003B08C4">
        <w:rPr>
          <w:bCs/>
          <w:i/>
          <w:iCs/>
          <w:sz w:val="24"/>
          <w:szCs w:val="24"/>
        </w:rPr>
        <w:t>of</w:t>
      </w:r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3B08C4">
        <w:rPr>
          <w:bCs/>
          <w:i/>
          <w:iCs/>
          <w:sz w:val="24"/>
          <w:szCs w:val="24"/>
        </w:rPr>
        <w:t>dried</w:t>
      </w:r>
      <w:proofErr w:type="spellEnd"/>
      <w:r w:rsidR="003B08C4">
        <w:rPr>
          <w:bCs/>
          <w:i/>
          <w:iCs/>
          <w:sz w:val="24"/>
          <w:szCs w:val="24"/>
        </w:rPr>
        <w:t xml:space="preserve"> </w:t>
      </w:r>
      <w:proofErr w:type="spellStart"/>
      <w:r w:rsidR="003B08C4">
        <w:rPr>
          <w:bCs/>
          <w:i/>
          <w:iCs/>
          <w:sz w:val="24"/>
          <w:szCs w:val="24"/>
        </w:rPr>
        <w:t>fruits&amp;nuts</w:t>
      </w:r>
      <w:proofErr w:type="spellEnd"/>
      <w:r w:rsidR="003B08C4">
        <w:rPr>
          <w:bCs/>
          <w:i/>
          <w:iCs/>
          <w:sz w:val="24"/>
          <w:szCs w:val="24"/>
        </w:rPr>
        <w:t xml:space="preserve"> </w:t>
      </w:r>
      <w:proofErr w:type="spellStart"/>
      <w:r w:rsidR="003B08C4">
        <w:rPr>
          <w:bCs/>
          <w:i/>
          <w:iCs/>
          <w:sz w:val="24"/>
          <w:szCs w:val="24"/>
        </w:rPr>
        <w:t>approaches</w:t>
      </w:r>
      <w:proofErr w:type="spellEnd"/>
      <w:r w:rsidR="003B08C4">
        <w:rPr>
          <w:bCs/>
          <w:i/>
          <w:iCs/>
          <w:sz w:val="24"/>
          <w:szCs w:val="24"/>
        </w:rPr>
        <w:t xml:space="preserve"> </w:t>
      </w:r>
      <w:r w:rsidRPr="002D674F">
        <w:rPr>
          <w:bCs/>
          <w:i/>
          <w:iCs/>
          <w:sz w:val="24"/>
          <w:szCs w:val="24"/>
        </w:rPr>
        <w:t xml:space="preserve">20 </w:t>
      </w:r>
      <w:proofErr w:type="spellStart"/>
      <w:r w:rsidRPr="002D674F">
        <w:rPr>
          <w:bCs/>
          <w:i/>
          <w:iCs/>
          <w:sz w:val="24"/>
          <w:szCs w:val="24"/>
        </w:rPr>
        <w:t>billion</w:t>
      </w:r>
      <w:proofErr w:type="spellEnd"/>
      <w:r w:rsidR="003B08C4">
        <w:rPr>
          <w:bCs/>
          <w:i/>
          <w:iCs/>
          <w:sz w:val="24"/>
          <w:szCs w:val="24"/>
        </w:rPr>
        <w:t xml:space="preserve"> TL</w:t>
      </w:r>
      <w:r w:rsidRPr="002D674F">
        <w:rPr>
          <w:bCs/>
          <w:i/>
          <w:iCs/>
          <w:sz w:val="24"/>
          <w:szCs w:val="24"/>
        </w:rPr>
        <w:t xml:space="preserve">. </w:t>
      </w:r>
      <w:proofErr w:type="spellStart"/>
      <w:r w:rsidRPr="002D674F">
        <w:rPr>
          <w:bCs/>
          <w:i/>
          <w:iCs/>
          <w:sz w:val="24"/>
          <w:szCs w:val="24"/>
        </w:rPr>
        <w:t>While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market size </w:t>
      </w:r>
      <w:r w:rsidR="003F04ED">
        <w:rPr>
          <w:bCs/>
          <w:i/>
          <w:iCs/>
          <w:sz w:val="24"/>
          <w:szCs w:val="24"/>
        </w:rPr>
        <w:t xml:space="preserve">of </w:t>
      </w:r>
      <w:proofErr w:type="spellStart"/>
      <w:r w:rsidR="003F04ED">
        <w:rPr>
          <w:bCs/>
          <w:i/>
          <w:iCs/>
          <w:sz w:val="24"/>
          <w:szCs w:val="24"/>
        </w:rPr>
        <w:t>packaged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dried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fruits&amp;nuts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r w:rsidRPr="002D674F">
        <w:rPr>
          <w:bCs/>
          <w:i/>
          <w:iCs/>
          <w:sz w:val="24"/>
          <w:szCs w:val="24"/>
        </w:rPr>
        <w:t xml:space="preserve">in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previous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years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was</w:t>
      </w:r>
      <w:proofErr w:type="spellEnd"/>
      <w:r w:rsidRPr="002D674F">
        <w:rPr>
          <w:bCs/>
          <w:i/>
          <w:iCs/>
          <w:sz w:val="24"/>
          <w:szCs w:val="24"/>
        </w:rPr>
        <w:t xml:space="preserve"> 20% </w:t>
      </w:r>
      <w:proofErr w:type="spellStart"/>
      <w:r w:rsidRPr="002D674F">
        <w:rPr>
          <w:bCs/>
          <w:i/>
          <w:iCs/>
          <w:sz w:val="24"/>
          <w:szCs w:val="24"/>
        </w:rPr>
        <w:t>compared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r w:rsidR="003F04ED">
        <w:rPr>
          <w:bCs/>
          <w:i/>
          <w:iCs/>
          <w:sz w:val="24"/>
          <w:szCs w:val="24"/>
        </w:rPr>
        <w:t xml:space="preserve">market of </w:t>
      </w:r>
      <w:proofErr w:type="spellStart"/>
      <w:r w:rsidR="003F04ED">
        <w:rPr>
          <w:bCs/>
          <w:i/>
          <w:iCs/>
          <w:sz w:val="24"/>
          <w:szCs w:val="24"/>
        </w:rPr>
        <w:t>the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unpackaged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today</w:t>
      </w:r>
      <w:proofErr w:type="spellEnd"/>
      <w:r w:rsidRPr="002D674F">
        <w:rPr>
          <w:bCs/>
          <w:i/>
          <w:iCs/>
          <w:sz w:val="24"/>
          <w:szCs w:val="24"/>
        </w:rPr>
        <w:t xml:space="preserve"> it has </w:t>
      </w:r>
      <w:proofErr w:type="spellStart"/>
      <w:r w:rsidRPr="002D674F">
        <w:rPr>
          <w:bCs/>
          <w:i/>
          <w:iCs/>
          <w:sz w:val="24"/>
          <w:szCs w:val="24"/>
        </w:rPr>
        <w:t>reached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level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approximately</w:t>
      </w:r>
      <w:proofErr w:type="spellEnd"/>
      <w:r w:rsidRPr="002D674F">
        <w:rPr>
          <w:bCs/>
          <w:i/>
          <w:iCs/>
          <w:sz w:val="24"/>
          <w:szCs w:val="24"/>
        </w:rPr>
        <w:t xml:space="preserve"> 30%. "</w:t>
      </w:r>
      <w:proofErr w:type="spellStart"/>
      <w:r w:rsidRPr="002D674F">
        <w:rPr>
          <w:bCs/>
          <w:i/>
          <w:iCs/>
          <w:sz w:val="24"/>
          <w:szCs w:val="24"/>
        </w:rPr>
        <w:t>This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advance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points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an </w:t>
      </w:r>
      <w:proofErr w:type="spellStart"/>
      <w:r w:rsidRPr="002D674F">
        <w:rPr>
          <w:bCs/>
          <w:i/>
          <w:iCs/>
          <w:sz w:val="24"/>
          <w:szCs w:val="24"/>
        </w:rPr>
        <w:t>increased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awareness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healthy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hygienic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dried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nuts</w:t>
      </w:r>
      <w:r w:rsidR="003F04ED">
        <w:rPr>
          <w:bCs/>
          <w:i/>
          <w:iCs/>
          <w:sz w:val="24"/>
          <w:szCs w:val="24"/>
        </w:rPr>
        <w:t>&amp;fruits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consumption</w:t>
      </w:r>
      <w:proofErr w:type="spellEnd"/>
      <w:r w:rsidRPr="002D674F">
        <w:rPr>
          <w:bCs/>
          <w:i/>
          <w:iCs/>
          <w:sz w:val="24"/>
          <w:szCs w:val="24"/>
        </w:rPr>
        <w:t>.</w:t>
      </w:r>
      <w:r w:rsidRPr="00BE4D55">
        <w:rPr>
          <w:bCs/>
          <w:sz w:val="24"/>
          <w:szCs w:val="24"/>
        </w:rPr>
        <w:t xml:space="preserve">" </w:t>
      </w:r>
      <w:proofErr w:type="spellStart"/>
      <w:r w:rsidRPr="00BE4D55">
        <w:rPr>
          <w:bCs/>
          <w:sz w:val="24"/>
          <w:szCs w:val="24"/>
        </w:rPr>
        <w:t>Noting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that</w:t>
      </w:r>
      <w:proofErr w:type="spellEnd"/>
      <w:r w:rsidRPr="00BE4D55">
        <w:rPr>
          <w:bCs/>
          <w:sz w:val="24"/>
          <w:szCs w:val="24"/>
        </w:rPr>
        <w:t xml:space="preserve"> as Peyman, </w:t>
      </w:r>
      <w:proofErr w:type="spellStart"/>
      <w:r w:rsidRPr="00BE4D55">
        <w:rPr>
          <w:bCs/>
          <w:sz w:val="24"/>
          <w:szCs w:val="24"/>
        </w:rPr>
        <w:t>they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invested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more</w:t>
      </w:r>
      <w:proofErr w:type="spellEnd"/>
      <w:r w:rsidRPr="00BE4D55">
        <w:rPr>
          <w:bCs/>
          <w:sz w:val="24"/>
          <w:szCs w:val="24"/>
        </w:rPr>
        <w:t xml:space="preserve"> in </w:t>
      </w:r>
      <w:proofErr w:type="spellStart"/>
      <w:r w:rsidRPr="00BE4D55">
        <w:rPr>
          <w:bCs/>
          <w:sz w:val="24"/>
          <w:szCs w:val="24"/>
        </w:rPr>
        <w:t>innovation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and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production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studies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during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epidemic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period</w:t>
      </w:r>
      <w:proofErr w:type="spellEnd"/>
      <w:r w:rsidR="003F04ED">
        <w:rPr>
          <w:bCs/>
          <w:sz w:val="24"/>
          <w:szCs w:val="24"/>
        </w:rPr>
        <w:t>;</w:t>
      </w:r>
      <w:r w:rsidRPr="00BE4D55">
        <w:rPr>
          <w:bCs/>
          <w:sz w:val="24"/>
          <w:szCs w:val="24"/>
        </w:rPr>
        <w:t xml:space="preserve"> </w:t>
      </w:r>
      <w:r w:rsidRPr="00BE4D55">
        <w:rPr>
          <w:b/>
          <w:sz w:val="24"/>
          <w:szCs w:val="24"/>
        </w:rPr>
        <w:t>Baral</w:t>
      </w:r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evaluated</w:t>
      </w:r>
      <w:proofErr w:type="spellEnd"/>
      <w:r w:rsidRPr="00BE4D55">
        <w:rPr>
          <w:bCs/>
          <w:sz w:val="24"/>
          <w:szCs w:val="24"/>
        </w:rPr>
        <w:t xml:space="preserve"> 2020.</w:t>
      </w:r>
    </w:p>
    <w:p w14:paraId="06D14B87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264B414D" w14:textId="42B4095F" w:rsidR="00BE4D55" w:rsidRPr="00BE4D55" w:rsidRDefault="00BE4D55" w:rsidP="00BE4D55">
      <w:pPr>
        <w:spacing w:after="0" w:line="240" w:lineRule="auto"/>
        <w:rPr>
          <w:b/>
          <w:sz w:val="24"/>
          <w:szCs w:val="24"/>
        </w:rPr>
      </w:pPr>
      <w:r w:rsidRPr="00BE4D55">
        <w:rPr>
          <w:b/>
          <w:sz w:val="24"/>
          <w:szCs w:val="24"/>
        </w:rPr>
        <w:t>"</w:t>
      </w:r>
      <w:proofErr w:type="spellStart"/>
      <w:r w:rsidRPr="00BE4D55">
        <w:rPr>
          <w:b/>
          <w:sz w:val="24"/>
          <w:szCs w:val="24"/>
        </w:rPr>
        <w:t>We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grew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with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digital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investment</w:t>
      </w:r>
      <w:proofErr w:type="spellEnd"/>
      <w:r w:rsidRPr="00BE4D55">
        <w:rPr>
          <w:b/>
          <w:sz w:val="24"/>
          <w:szCs w:val="24"/>
        </w:rPr>
        <w:t xml:space="preserve">, </w:t>
      </w:r>
      <w:proofErr w:type="spellStart"/>
      <w:r w:rsidRPr="00BE4D55">
        <w:rPr>
          <w:b/>
          <w:sz w:val="24"/>
          <w:szCs w:val="24"/>
        </w:rPr>
        <w:t>innovation</w:t>
      </w:r>
      <w:proofErr w:type="spellEnd"/>
      <w:r w:rsidR="00F706D5">
        <w:rPr>
          <w:b/>
          <w:sz w:val="24"/>
          <w:szCs w:val="24"/>
        </w:rPr>
        <w:t>,</w:t>
      </w:r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and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exports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during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the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pandemic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period</w:t>
      </w:r>
      <w:proofErr w:type="spellEnd"/>
      <w:r w:rsidRPr="00BE4D55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br/>
      </w:r>
    </w:p>
    <w:p w14:paraId="3014F6D9" w14:textId="6CAD2347" w:rsidR="00BE4D55" w:rsidRPr="00BE4D55" w:rsidRDefault="00BE4D55" w:rsidP="00BE4D55">
      <w:pPr>
        <w:spacing w:after="0" w:line="240" w:lineRule="auto"/>
        <w:jc w:val="both"/>
        <w:rPr>
          <w:bCs/>
          <w:sz w:val="24"/>
          <w:szCs w:val="24"/>
        </w:rPr>
      </w:pPr>
      <w:r w:rsidRPr="00BE4D55">
        <w:rPr>
          <w:b/>
          <w:sz w:val="24"/>
          <w:szCs w:val="24"/>
        </w:rPr>
        <w:t>Peyman CEO</w:t>
      </w:r>
      <w:r w:rsidRPr="00BE4D55">
        <w:rPr>
          <w:bCs/>
          <w:sz w:val="24"/>
          <w:szCs w:val="24"/>
        </w:rPr>
        <w:t xml:space="preserve"> </w:t>
      </w:r>
      <w:r w:rsidR="0062262F" w:rsidRPr="00BE4D55">
        <w:rPr>
          <w:b/>
          <w:sz w:val="24"/>
          <w:szCs w:val="24"/>
        </w:rPr>
        <w:t>Kaan Baral</w:t>
      </w:r>
      <w:r w:rsidR="0062262F" w:rsidRPr="00BE4D55">
        <w:rPr>
          <w:bCs/>
          <w:sz w:val="24"/>
          <w:szCs w:val="24"/>
        </w:rPr>
        <w:t xml:space="preserve"> </w:t>
      </w:r>
      <w:proofErr w:type="spellStart"/>
      <w:r w:rsidR="0062262F">
        <w:rPr>
          <w:bCs/>
          <w:sz w:val="24"/>
          <w:szCs w:val="24"/>
        </w:rPr>
        <w:t>stat</w:t>
      </w:r>
      <w:r w:rsidR="003F04ED">
        <w:rPr>
          <w:bCs/>
          <w:sz w:val="24"/>
          <w:szCs w:val="24"/>
        </w:rPr>
        <w:t>ing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that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high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growth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potential</w:t>
      </w:r>
      <w:proofErr w:type="spellEnd"/>
      <w:r w:rsidRPr="00BE4D55">
        <w:rPr>
          <w:bCs/>
          <w:sz w:val="24"/>
          <w:szCs w:val="24"/>
        </w:rPr>
        <w:t xml:space="preserve"> of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="00D02A44">
        <w:rPr>
          <w:bCs/>
          <w:sz w:val="24"/>
          <w:szCs w:val="24"/>
        </w:rPr>
        <w:t>dried</w:t>
      </w:r>
      <w:proofErr w:type="spellEnd"/>
      <w:r w:rsidR="00D02A44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nuts</w:t>
      </w:r>
      <w:r w:rsidR="00D02A44">
        <w:rPr>
          <w:bCs/>
          <w:sz w:val="24"/>
          <w:szCs w:val="24"/>
        </w:rPr>
        <w:t>&amp;fruits</w:t>
      </w:r>
      <w:proofErr w:type="spellEnd"/>
      <w:r w:rsidRPr="00BE4D55">
        <w:rPr>
          <w:bCs/>
          <w:sz w:val="24"/>
          <w:szCs w:val="24"/>
        </w:rPr>
        <w:t xml:space="preserve"> market in </w:t>
      </w:r>
      <w:proofErr w:type="spellStart"/>
      <w:r w:rsidRPr="00BE4D55">
        <w:rPr>
          <w:bCs/>
          <w:sz w:val="24"/>
          <w:szCs w:val="24"/>
        </w:rPr>
        <w:t>Turkey</w:t>
      </w:r>
      <w:proofErr w:type="spellEnd"/>
      <w:r w:rsidRPr="00BE4D55">
        <w:rPr>
          <w:bCs/>
          <w:sz w:val="24"/>
          <w:szCs w:val="24"/>
        </w:rPr>
        <w:t xml:space="preserve">, </w:t>
      </w:r>
      <w:proofErr w:type="spellStart"/>
      <w:r w:rsidR="003F04ED">
        <w:rPr>
          <w:bCs/>
          <w:sz w:val="24"/>
          <w:szCs w:val="24"/>
        </w:rPr>
        <w:t>also</w:t>
      </w:r>
      <w:proofErr w:type="spellEnd"/>
      <w:r w:rsidR="003F04ED">
        <w:rPr>
          <w:bCs/>
          <w:sz w:val="24"/>
          <w:szCs w:val="24"/>
        </w:rPr>
        <w:t xml:space="preserve"> </w:t>
      </w:r>
      <w:proofErr w:type="spellStart"/>
      <w:r w:rsidR="003F04ED">
        <w:rPr>
          <w:bCs/>
          <w:sz w:val="24"/>
          <w:szCs w:val="24"/>
        </w:rPr>
        <w:t>added</w:t>
      </w:r>
      <w:proofErr w:type="spellEnd"/>
      <w:r w:rsidR="003F04ED">
        <w:rPr>
          <w:bCs/>
          <w:sz w:val="24"/>
          <w:szCs w:val="24"/>
        </w:rPr>
        <w:t xml:space="preserve"> </w:t>
      </w:r>
      <w:r w:rsidRPr="002D674F">
        <w:rPr>
          <w:bCs/>
          <w:i/>
          <w:iCs/>
          <w:sz w:val="24"/>
          <w:szCs w:val="24"/>
        </w:rPr>
        <w:t xml:space="preserve">"2020 </w:t>
      </w:r>
      <w:proofErr w:type="spellStart"/>
      <w:r w:rsidRPr="002D674F">
        <w:rPr>
          <w:bCs/>
          <w:i/>
          <w:iCs/>
          <w:sz w:val="24"/>
          <w:szCs w:val="24"/>
        </w:rPr>
        <w:t>was</w:t>
      </w:r>
      <w:proofErr w:type="spellEnd"/>
      <w:r w:rsidRPr="002D674F">
        <w:rPr>
          <w:bCs/>
          <w:i/>
          <w:iCs/>
          <w:sz w:val="24"/>
          <w:szCs w:val="24"/>
        </w:rPr>
        <w:t xml:space="preserve"> a </w:t>
      </w:r>
      <w:proofErr w:type="spellStart"/>
      <w:r w:rsidR="003F04ED">
        <w:rPr>
          <w:bCs/>
          <w:i/>
          <w:iCs/>
          <w:sz w:val="24"/>
          <w:szCs w:val="24"/>
        </w:rPr>
        <w:t>challenging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year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that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we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were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subjected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to</w:t>
      </w:r>
      <w:proofErr w:type="spellEnd"/>
      <w:r w:rsidR="003F04ED">
        <w:rPr>
          <w:bCs/>
          <w:i/>
          <w:iCs/>
          <w:sz w:val="24"/>
          <w:szCs w:val="24"/>
        </w:rPr>
        <w:t xml:space="preserve"> a </w:t>
      </w:r>
      <w:proofErr w:type="spellStart"/>
      <w:r w:rsidR="003F04ED">
        <w:rPr>
          <w:bCs/>
          <w:i/>
          <w:iCs/>
          <w:sz w:val="24"/>
          <w:szCs w:val="24"/>
        </w:rPr>
        <w:t>tough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and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surprise</w:t>
      </w:r>
      <w:proofErr w:type="spellEnd"/>
      <w:r w:rsidR="003F04ED">
        <w:rPr>
          <w:bCs/>
          <w:i/>
          <w:iCs/>
          <w:sz w:val="24"/>
          <w:szCs w:val="24"/>
        </w:rPr>
        <w:t xml:space="preserve"> test </w:t>
      </w:r>
      <w:proofErr w:type="spellStart"/>
      <w:r w:rsidR="003F04ED">
        <w:rPr>
          <w:bCs/>
          <w:i/>
          <w:iCs/>
          <w:sz w:val="24"/>
          <w:szCs w:val="24"/>
        </w:rPr>
        <w:t>by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="003F04ED">
        <w:rPr>
          <w:bCs/>
          <w:i/>
          <w:iCs/>
          <w:sz w:val="24"/>
          <w:szCs w:val="24"/>
        </w:rPr>
        <w:t>the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coronavirus</w:t>
      </w:r>
      <w:proofErr w:type="spellEnd"/>
      <w:r w:rsidR="003F04ED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outbreak</w:t>
      </w:r>
      <w:proofErr w:type="spellEnd"/>
      <w:r w:rsidR="003F04ED">
        <w:rPr>
          <w:bCs/>
          <w:i/>
          <w:iCs/>
          <w:sz w:val="24"/>
          <w:szCs w:val="24"/>
        </w:rPr>
        <w:t xml:space="preserve">. </w:t>
      </w:r>
      <w:r w:rsidRPr="002D674F">
        <w:rPr>
          <w:bCs/>
          <w:i/>
          <w:iCs/>
          <w:sz w:val="24"/>
          <w:szCs w:val="24"/>
        </w:rPr>
        <w:t xml:space="preserve">As Peyman,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have</w:t>
      </w:r>
      <w:proofErr w:type="spellEnd"/>
      <w:r w:rsidRPr="002D674F">
        <w:rPr>
          <w:bCs/>
          <w:i/>
          <w:iCs/>
          <w:sz w:val="24"/>
          <w:szCs w:val="24"/>
        </w:rPr>
        <w:t xml:space="preserve"> met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increase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demand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domestic</w:t>
      </w:r>
      <w:proofErr w:type="spellEnd"/>
      <w:r w:rsidRPr="002D674F">
        <w:rPr>
          <w:bCs/>
          <w:i/>
          <w:iCs/>
          <w:sz w:val="24"/>
          <w:szCs w:val="24"/>
        </w:rPr>
        <w:t xml:space="preserve"> market </w:t>
      </w:r>
      <w:proofErr w:type="spellStart"/>
      <w:r w:rsidRPr="002D674F">
        <w:rPr>
          <w:bCs/>
          <w:i/>
          <w:iCs/>
          <w:sz w:val="24"/>
          <w:szCs w:val="24"/>
        </w:rPr>
        <w:t>by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investing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more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innovation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production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this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period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when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sectors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have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difficulty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seeing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future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have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930DD3">
        <w:rPr>
          <w:bCs/>
          <w:i/>
          <w:iCs/>
          <w:sz w:val="24"/>
          <w:szCs w:val="24"/>
        </w:rPr>
        <w:t>transformed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930DD3">
        <w:rPr>
          <w:bCs/>
          <w:i/>
          <w:iCs/>
          <w:sz w:val="24"/>
          <w:szCs w:val="24"/>
        </w:rPr>
        <w:t>mobilization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exports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r w:rsidR="00930DD3">
        <w:rPr>
          <w:bCs/>
          <w:i/>
          <w:iCs/>
          <w:sz w:val="24"/>
          <w:szCs w:val="24"/>
        </w:rPr>
        <w:t>in</w:t>
      </w:r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930DD3">
        <w:rPr>
          <w:bCs/>
          <w:i/>
          <w:iCs/>
          <w:sz w:val="24"/>
          <w:szCs w:val="24"/>
        </w:rPr>
        <w:t>favor</w:t>
      </w:r>
      <w:proofErr w:type="spellEnd"/>
      <w:r w:rsidRPr="002D674F">
        <w:rPr>
          <w:bCs/>
          <w:i/>
          <w:iCs/>
          <w:sz w:val="24"/>
          <w:szCs w:val="24"/>
        </w:rPr>
        <w:t xml:space="preserve">. At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beginning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year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started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invest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digital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transformation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all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fields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activity</w:t>
      </w:r>
      <w:proofErr w:type="spellEnd"/>
      <w:r w:rsidRPr="002D674F">
        <w:rPr>
          <w:bCs/>
          <w:i/>
          <w:iCs/>
          <w:sz w:val="24"/>
          <w:szCs w:val="24"/>
        </w:rPr>
        <w:t xml:space="preserve">. </w:t>
      </w:r>
      <w:proofErr w:type="spellStart"/>
      <w:r w:rsidRPr="002D674F">
        <w:rPr>
          <w:bCs/>
          <w:i/>
          <w:iCs/>
          <w:sz w:val="24"/>
          <w:szCs w:val="24"/>
        </w:rPr>
        <w:t>By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increasing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pace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pandemic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made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significant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investments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system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energy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efficiency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maximum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930DD3">
        <w:rPr>
          <w:bCs/>
          <w:i/>
          <w:iCs/>
          <w:sz w:val="24"/>
          <w:szCs w:val="24"/>
        </w:rPr>
        <w:t>ecosensitive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healthy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environments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technological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infrastructure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works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smart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automation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systems</w:t>
      </w:r>
      <w:proofErr w:type="spellEnd"/>
      <w:r w:rsidRPr="002D674F">
        <w:rPr>
          <w:bCs/>
          <w:i/>
          <w:iCs/>
          <w:sz w:val="24"/>
          <w:szCs w:val="24"/>
        </w:rPr>
        <w:t xml:space="preserve">. In 2020,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exported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more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than</w:t>
      </w:r>
      <w:proofErr w:type="spellEnd"/>
      <w:r w:rsidRPr="002D674F">
        <w:rPr>
          <w:bCs/>
          <w:i/>
          <w:iCs/>
          <w:sz w:val="24"/>
          <w:szCs w:val="24"/>
        </w:rPr>
        <w:t xml:space="preserve"> 10 </w:t>
      </w:r>
      <w:proofErr w:type="spellStart"/>
      <w:r w:rsidRPr="002D674F">
        <w:rPr>
          <w:bCs/>
          <w:i/>
          <w:iCs/>
          <w:sz w:val="24"/>
          <w:szCs w:val="24"/>
        </w:rPr>
        <w:t>new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countries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first</w:t>
      </w:r>
      <w:proofErr w:type="spellEnd"/>
      <w:r w:rsidRPr="002D674F">
        <w:rPr>
          <w:bCs/>
          <w:i/>
          <w:iCs/>
          <w:sz w:val="24"/>
          <w:szCs w:val="24"/>
        </w:rPr>
        <w:t xml:space="preserve"> nine </w:t>
      </w:r>
      <w:proofErr w:type="spellStart"/>
      <w:r w:rsidRPr="002D674F">
        <w:rPr>
          <w:bCs/>
          <w:i/>
          <w:iCs/>
          <w:sz w:val="24"/>
          <w:szCs w:val="24"/>
        </w:rPr>
        <w:t>months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achieved</w:t>
      </w:r>
      <w:proofErr w:type="spellEnd"/>
      <w:r w:rsidRPr="002D674F">
        <w:rPr>
          <w:bCs/>
          <w:i/>
          <w:iCs/>
          <w:sz w:val="24"/>
          <w:szCs w:val="24"/>
        </w:rPr>
        <w:t xml:space="preserve"> a </w:t>
      </w:r>
      <w:proofErr w:type="spellStart"/>
      <w:r w:rsidRPr="002D674F">
        <w:rPr>
          <w:bCs/>
          <w:i/>
          <w:iCs/>
          <w:sz w:val="24"/>
          <w:szCs w:val="24"/>
        </w:rPr>
        <w:t>growth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over</w:t>
      </w:r>
      <w:proofErr w:type="spellEnd"/>
      <w:r w:rsidRPr="002D674F">
        <w:rPr>
          <w:bCs/>
          <w:i/>
          <w:iCs/>
          <w:sz w:val="24"/>
          <w:szCs w:val="24"/>
        </w:rPr>
        <w:t xml:space="preserve"> 50%. In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new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year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aim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grow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twice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above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inflation</w:t>
      </w:r>
      <w:proofErr w:type="spellEnd"/>
      <w:r w:rsidRPr="002D674F">
        <w:rPr>
          <w:bCs/>
          <w:i/>
          <w:iCs/>
          <w:sz w:val="24"/>
          <w:szCs w:val="24"/>
        </w:rPr>
        <w:t>”</w:t>
      </w:r>
      <w:r w:rsidR="002D674F">
        <w:rPr>
          <w:bCs/>
          <w:i/>
          <w:iCs/>
          <w:sz w:val="24"/>
          <w:szCs w:val="24"/>
        </w:rPr>
        <w:t xml:space="preserve"> </w:t>
      </w:r>
      <w:r w:rsidRPr="00BE4D55">
        <w:rPr>
          <w:bCs/>
          <w:sz w:val="24"/>
          <w:szCs w:val="24"/>
        </w:rPr>
        <w:t xml:space="preserve">he </w:t>
      </w:r>
      <w:proofErr w:type="spellStart"/>
      <w:r w:rsidR="00930DD3">
        <w:rPr>
          <w:bCs/>
          <w:sz w:val="24"/>
          <w:szCs w:val="24"/>
        </w:rPr>
        <w:t>stated</w:t>
      </w:r>
      <w:proofErr w:type="spellEnd"/>
      <w:r w:rsidRPr="00BE4D55">
        <w:rPr>
          <w:bCs/>
          <w:sz w:val="24"/>
          <w:szCs w:val="24"/>
        </w:rPr>
        <w:t>.</w:t>
      </w:r>
    </w:p>
    <w:p w14:paraId="2F4EAE70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7886BCBA" w14:textId="075A1602" w:rsidR="00BE4D55" w:rsidRPr="00BE4D55" w:rsidRDefault="00BE4D55" w:rsidP="00BE4D55">
      <w:pPr>
        <w:spacing w:after="0" w:line="240" w:lineRule="auto"/>
        <w:rPr>
          <w:b/>
          <w:sz w:val="24"/>
          <w:szCs w:val="24"/>
        </w:rPr>
      </w:pPr>
      <w:r w:rsidRPr="00BE4D55">
        <w:rPr>
          <w:b/>
          <w:sz w:val="24"/>
          <w:szCs w:val="24"/>
        </w:rPr>
        <w:t xml:space="preserve"> "</w:t>
      </w:r>
      <w:proofErr w:type="spellStart"/>
      <w:r w:rsidRPr="00BE4D55">
        <w:rPr>
          <w:b/>
          <w:sz w:val="24"/>
          <w:szCs w:val="24"/>
        </w:rPr>
        <w:t>We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allocated</w:t>
      </w:r>
      <w:proofErr w:type="spellEnd"/>
      <w:r w:rsidRPr="00BE4D55">
        <w:rPr>
          <w:b/>
          <w:sz w:val="24"/>
          <w:szCs w:val="24"/>
        </w:rPr>
        <w:t xml:space="preserve"> 10 </w:t>
      </w:r>
      <w:proofErr w:type="spellStart"/>
      <w:r w:rsidRPr="00BE4D55">
        <w:rPr>
          <w:b/>
          <w:sz w:val="24"/>
          <w:szCs w:val="24"/>
        </w:rPr>
        <w:t>percent</w:t>
      </w:r>
      <w:proofErr w:type="spellEnd"/>
      <w:r w:rsidRPr="00BE4D55">
        <w:rPr>
          <w:b/>
          <w:sz w:val="24"/>
          <w:szCs w:val="24"/>
        </w:rPr>
        <w:t xml:space="preserve"> of </w:t>
      </w:r>
      <w:proofErr w:type="spellStart"/>
      <w:r w:rsidRPr="00BE4D55">
        <w:rPr>
          <w:b/>
          <w:sz w:val="24"/>
          <w:szCs w:val="24"/>
        </w:rPr>
        <w:t>our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budget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930DD3">
        <w:rPr>
          <w:b/>
          <w:sz w:val="24"/>
          <w:szCs w:val="24"/>
        </w:rPr>
        <w:t>for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our</w:t>
      </w:r>
      <w:proofErr w:type="spellEnd"/>
      <w:r w:rsidRPr="00BE4D55">
        <w:rPr>
          <w:b/>
          <w:sz w:val="24"/>
          <w:szCs w:val="24"/>
        </w:rPr>
        <w:t xml:space="preserve"> R&amp;D </w:t>
      </w:r>
      <w:proofErr w:type="spellStart"/>
      <w:r w:rsidRPr="00BE4D55">
        <w:rPr>
          <w:b/>
          <w:sz w:val="24"/>
          <w:szCs w:val="24"/>
        </w:rPr>
        <w:t>and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innovation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studies</w:t>
      </w:r>
      <w:proofErr w:type="spellEnd"/>
      <w:r w:rsidRPr="00BE4D55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br/>
      </w:r>
    </w:p>
    <w:p w14:paraId="640314B1" w14:textId="4E530414" w:rsidR="00BE4D55" w:rsidRPr="00BE4D55" w:rsidRDefault="00BE4D55" w:rsidP="00BE4D55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BE4D55">
        <w:rPr>
          <w:bCs/>
          <w:sz w:val="24"/>
          <w:szCs w:val="24"/>
        </w:rPr>
        <w:t>Stating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that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they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allocate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approximately</w:t>
      </w:r>
      <w:proofErr w:type="spellEnd"/>
      <w:r w:rsidRPr="00BE4D55">
        <w:rPr>
          <w:bCs/>
          <w:sz w:val="24"/>
          <w:szCs w:val="24"/>
        </w:rPr>
        <w:t xml:space="preserve"> 10 </w:t>
      </w:r>
      <w:proofErr w:type="spellStart"/>
      <w:r w:rsidRPr="00BE4D55">
        <w:rPr>
          <w:bCs/>
          <w:sz w:val="24"/>
          <w:szCs w:val="24"/>
        </w:rPr>
        <w:t>percent</w:t>
      </w:r>
      <w:proofErr w:type="spellEnd"/>
      <w:r w:rsidRPr="00BE4D55">
        <w:rPr>
          <w:bCs/>
          <w:sz w:val="24"/>
          <w:szCs w:val="24"/>
        </w:rPr>
        <w:t xml:space="preserve"> of </w:t>
      </w:r>
      <w:proofErr w:type="spellStart"/>
      <w:r w:rsidRPr="00BE4D55">
        <w:rPr>
          <w:bCs/>
          <w:sz w:val="24"/>
          <w:szCs w:val="24"/>
        </w:rPr>
        <w:t>their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budget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for</w:t>
      </w:r>
      <w:proofErr w:type="spellEnd"/>
      <w:r w:rsidRPr="00BE4D55">
        <w:rPr>
          <w:bCs/>
          <w:sz w:val="24"/>
          <w:szCs w:val="24"/>
        </w:rPr>
        <w:t xml:space="preserve"> R&amp;D </w:t>
      </w:r>
      <w:proofErr w:type="spellStart"/>
      <w:r w:rsidRPr="00BE4D55">
        <w:rPr>
          <w:bCs/>
          <w:sz w:val="24"/>
          <w:szCs w:val="24"/>
        </w:rPr>
        <w:t>and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innovation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studies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for</w:t>
      </w:r>
      <w:proofErr w:type="spellEnd"/>
      <w:r w:rsidRPr="00BE4D55">
        <w:rPr>
          <w:bCs/>
          <w:sz w:val="24"/>
          <w:szCs w:val="24"/>
        </w:rPr>
        <w:t xml:space="preserve"> 2020, </w:t>
      </w:r>
      <w:r w:rsidRPr="00BE4D55">
        <w:rPr>
          <w:b/>
          <w:sz w:val="24"/>
          <w:szCs w:val="24"/>
        </w:rPr>
        <w:t>Baral</w:t>
      </w:r>
      <w:r w:rsidRPr="00BE4D55">
        <w:rPr>
          <w:bCs/>
          <w:sz w:val="24"/>
          <w:szCs w:val="24"/>
        </w:rPr>
        <w:t xml:space="preserve"> </w:t>
      </w:r>
      <w:proofErr w:type="spellStart"/>
      <w:r w:rsidR="00930DD3">
        <w:rPr>
          <w:bCs/>
          <w:sz w:val="24"/>
          <w:szCs w:val="24"/>
        </w:rPr>
        <w:t>also</w:t>
      </w:r>
      <w:proofErr w:type="spellEnd"/>
      <w:r w:rsidR="00930DD3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stated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that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approximately</w:t>
      </w:r>
      <w:proofErr w:type="spellEnd"/>
      <w:r w:rsidRPr="00BE4D55">
        <w:rPr>
          <w:bCs/>
          <w:sz w:val="24"/>
          <w:szCs w:val="24"/>
        </w:rPr>
        <w:t xml:space="preserve"> 50% of </w:t>
      </w:r>
      <w:proofErr w:type="spellStart"/>
      <w:r w:rsidRPr="00BE4D55">
        <w:rPr>
          <w:bCs/>
          <w:sz w:val="24"/>
          <w:szCs w:val="24"/>
        </w:rPr>
        <w:t>their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growth</w:t>
      </w:r>
      <w:proofErr w:type="spellEnd"/>
      <w:r w:rsidRPr="00BE4D55">
        <w:rPr>
          <w:bCs/>
          <w:sz w:val="24"/>
          <w:szCs w:val="24"/>
        </w:rPr>
        <w:t xml:space="preserve"> in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first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two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quarters</w:t>
      </w:r>
      <w:proofErr w:type="spellEnd"/>
      <w:r w:rsidRPr="00BE4D55">
        <w:rPr>
          <w:bCs/>
          <w:sz w:val="24"/>
          <w:szCs w:val="24"/>
        </w:rPr>
        <w:t xml:space="preserve"> of 2020 </w:t>
      </w:r>
      <w:proofErr w:type="spellStart"/>
      <w:r w:rsidR="00930DD3">
        <w:rPr>
          <w:bCs/>
          <w:sz w:val="24"/>
          <w:szCs w:val="24"/>
        </w:rPr>
        <w:t>originated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from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innovation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investments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and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="0076172D">
        <w:rPr>
          <w:bCs/>
          <w:sz w:val="24"/>
          <w:szCs w:val="24"/>
        </w:rPr>
        <w:t>also</w:t>
      </w:r>
      <w:proofErr w:type="spellEnd"/>
      <w:r w:rsidR="0076172D">
        <w:rPr>
          <w:bCs/>
          <w:sz w:val="24"/>
          <w:szCs w:val="24"/>
        </w:rPr>
        <w:t xml:space="preserve"> </w:t>
      </w:r>
      <w:proofErr w:type="spellStart"/>
      <w:r w:rsidR="0076172D">
        <w:rPr>
          <w:bCs/>
          <w:sz w:val="24"/>
          <w:szCs w:val="24"/>
        </w:rPr>
        <w:t>informed</w:t>
      </w:r>
      <w:proofErr w:type="spellEnd"/>
      <w:r w:rsidR="0076172D">
        <w:rPr>
          <w:bCs/>
          <w:sz w:val="24"/>
          <w:szCs w:val="24"/>
        </w:rPr>
        <w:t xml:space="preserve">: </w:t>
      </w:r>
      <w:r w:rsidRPr="002D674F">
        <w:rPr>
          <w:bCs/>
          <w:i/>
          <w:iCs/>
          <w:sz w:val="24"/>
          <w:szCs w:val="24"/>
        </w:rPr>
        <w:t>“</w:t>
      </w:r>
      <w:proofErr w:type="spellStart"/>
      <w:r w:rsidRPr="002D674F">
        <w:rPr>
          <w:bCs/>
          <w:i/>
          <w:iCs/>
          <w:sz w:val="24"/>
          <w:szCs w:val="24"/>
        </w:rPr>
        <w:t>This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year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enriched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product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range</w:t>
      </w:r>
      <w:proofErr w:type="spellEnd"/>
      <w:r w:rsidRPr="002D674F">
        <w:rPr>
          <w:bCs/>
          <w:i/>
          <w:iCs/>
          <w:sz w:val="24"/>
          <w:szCs w:val="24"/>
        </w:rPr>
        <w:t xml:space="preserve">; </w:t>
      </w:r>
      <w:proofErr w:type="spellStart"/>
      <w:r w:rsidR="0076172D">
        <w:rPr>
          <w:bCs/>
          <w:i/>
          <w:iCs/>
          <w:sz w:val="24"/>
          <w:szCs w:val="24"/>
        </w:rPr>
        <w:t>with</w:t>
      </w:r>
      <w:proofErr w:type="spellEnd"/>
      <w:r w:rsidR="0076172D">
        <w:rPr>
          <w:bCs/>
          <w:i/>
          <w:iCs/>
          <w:sz w:val="24"/>
          <w:szCs w:val="24"/>
        </w:rPr>
        <w:t xml:space="preserve"> </w:t>
      </w:r>
      <w:proofErr w:type="spellStart"/>
      <w:r w:rsidR="0076172D" w:rsidRPr="002D674F">
        <w:rPr>
          <w:bCs/>
          <w:i/>
          <w:iCs/>
          <w:sz w:val="24"/>
          <w:szCs w:val="24"/>
        </w:rPr>
        <w:t>Dried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 w:rsidRPr="002D674F">
        <w:rPr>
          <w:bCs/>
          <w:i/>
          <w:iCs/>
          <w:sz w:val="24"/>
          <w:szCs w:val="24"/>
        </w:rPr>
        <w:t>Fruit</w:t>
      </w:r>
      <w:r w:rsidR="0076172D">
        <w:rPr>
          <w:bCs/>
          <w:i/>
          <w:iCs/>
          <w:sz w:val="24"/>
          <w:szCs w:val="24"/>
        </w:rPr>
        <w:t>s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 w:rsidRPr="002D674F">
        <w:rPr>
          <w:bCs/>
          <w:i/>
          <w:iCs/>
          <w:sz w:val="24"/>
          <w:szCs w:val="24"/>
        </w:rPr>
        <w:t>and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 w:rsidRPr="002D674F">
        <w:rPr>
          <w:bCs/>
          <w:i/>
          <w:iCs/>
          <w:sz w:val="24"/>
          <w:szCs w:val="24"/>
        </w:rPr>
        <w:t>Raw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Dried</w:t>
      </w:r>
      <w:proofErr w:type="spellEnd"/>
      <w:r w:rsidR="0076172D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Fruits&amp;Nuts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by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r w:rsidR="0076172D">
        <w:rPr>
          <w:bCs/>
          <w:i/>
          <w:iCs/>
          <w:sz w:val="24"/>
          <w:szCs w:val="24"/>
        </w:rPr>
        <w:t>Bahçeden</w:t>
      </w:r>
      <w:r w:rsidR="0076172D"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="0076172D">
        <w:rPr>
          <w:bCs/>
          <w:i/>
          <w:iCs/>
          <w:sz w:val="24"/>
          <w:szCs w:val="24"/>
        </w:rPr>
        <w:t>Çitliyo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="0076172D" w:rsidRPr="002D674F">
        <w:rPr>
          <w:bCs/>
          <w:i/>
          <w:iCs/>
          <w:sz w:val="24"/>
          <w:szCs w:val="24"/>
        </w:rPr>
        <w:t>Nutzz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 w:rsidRPr="002D674F">
        <w:rPr>
          <w:bCs/>
          <w:i/>
          <w:iCs/>
          <w:sz w:val="24"/>
          <w:szCs w:val="24"/>
        </w:rPr>
        <w:t>and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 w:rsidRPr="002D674F">
        <w:rPr>
          <w:bCs/>
          <w:i/>
          <w:iCs/>
          <w:sz w:val="24"/>
          <w:szCs w:val="24"/>
        </w:rPr>
        <w:t>Roasted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G</w:t>
      </w:r>
      <w:r w:rsidR="0076172D" w:rsidRPr="0076172D">
        <w:rPr>
          <w:bCs/>
          <w:i/>
          <w:iCs/>
          <w:sz w:val="24"/>
          <w:szCs w:val="24"/>
        </w:rPr>
        <w:t>ourmet</w:t>
      </w:r>
      <w:proofErr w:type="spellEnd"/>
      <w:r w:rsidR="0076172D" w:rsidRPr="0076172D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D</w:t>
      </w:r>
      <w:r w:rsidR="0076172D" w:rsidRPr="0076172D">
        <w:rPr>
          <w:bCs/>
          <w:i/>
          <w:iCs/>
          <w:sz w:val="24"/>
          <w:szCs w:val="24"/>
        </w:rPr>
        <w:t>elicacies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by</w:t>
      </w:r>
      <w:proofErr w:type="spellEnd"/>
      <w:r w:rsidR="0076172D" w:rsidRPr="002D674F">
        <w:rPr>
          <w:bCs/>
          <w:i/>
          <w:iCs/>
          <w:sz w:val="24"/>
          <w:szCs w:val="24"/>
        </w:rPr>
        <w:t xml:space="preserve"> </w:t>
      </w:r>
      <w:r w:rsidR="0076172D">
        <w:rPr>
          <w:bCs/>
          <w:i/>
          <w:iCs/>
          <w:sz w:val="24"/>
          <w:szCs w:val="24"/>
        </w:rPr>
        <w:t xml:space="preserve">Bahçeden, </w:t>
      </w:r>
      <w:proofErr w:type="spellStart"/>
      <w:r w:rsidR="0076172D">
        <w:rPr>
          <w:bCs/>
          <w:i/>
          <w:iCs/>
          <w:sz w:val="24"/>
          <w:szCs w:val="24"/>
        </w:rPr>
        <w:t>we</w:t>
      </w:r>
      <w:proofErr w:type="spellEnd"/>
      <w:r w:rsidR="0076172D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have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presented</w:t>
      </w:r>
      <w:proofErr w:type="spellEnd"/>
      <w:r w:rsidRPr="002D674F">
        <w:rPr>
          <w:bCs/>
          <w:i/>
          <w:iCs/>
          <w:sz w:val="24"/>
          <w:szCs w:val="24"/>
        </w:rPr>
        <w:t xml:space="preserve"> 4 </w:t>
      </w:r>
      <w:proofErr w:type="spellStart"/>
      <w:r w:rsidRPr="002D674F">
        <w:rPr>
          <w:bCs/>
          <w:i/>
          <w:iCs/>
          <w:sz w:val="24"/>
          <w:szCs w:val="24"/>
        </w:rPr>
        <w:t>product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families</w:t>
      </w:r>
      <w:proofErr w:type="spellEnd"/>
      <w:r w:rsidR="0076172D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to</w:t>
      </w:r>
      <w:proofErr w:type="spellEnd"/>
      <w:r w:rsidR="0076172D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our</w:t>
      </w:r>
      <w:proofErr w:type="spellEnd"/>
      <w:r w:rsidR="0076172D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customers</w:t>
      </w:r>
      <w:proofErr w:type="spellEnd"/>
      <w:r w:rsidR="0076172D">
        <w:rPr>
          <w:bCs/>
          <w:i/>
          <w:iCs/>
          <w:sz w:val="24"/>
          <w:szCs w:val="24"/>
        </w:rPr>
        <w:t xml:space="preserve">’ </w:t>
      </w:r>
      <w:proofErr w:type="spellStart"/>
      <w:r w:rsidR="0076172D">
        <w:rPr>
          <w:bCs/>
          <w:i/>
          <w:iCs/>
          <w:sz w:val="24"/>
          <w:szCs w:val="24"/>
        </w:rPr>
        <w:t>taste</w:t>
      </w:r>
      <w:proofErr w:type="spellEnd"/>
      <w:r w:rsidRPr="002D674F">
        <w:rPr>
          <w:bCs/>
          <w:i/>
          <w:iCs/>
          <w:sz w:val="24"/>
          <w:szCs w:val="24"/>
        </w:rPr>
        <w:t xml:space="preserve">.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did</w:t>
      </w:r>
      <w:proofErr w:type="spellEnd"/>
      <w:r w:rsidRPr="002D674F">
        <w:rPr>
          <w:bCs/>
          <w:i/>
          <w:iCs/>
          <w:sz w:val="24"/>
          <w:szCs w:val="24"/>
        </w:rPr>
        <w:t xml:space="preserve"> not </w:t>
      </w:r>
      <w:proofErr w:type="spellStart"/>
      <w:r w:rsidRPr="002D674F">
        <w:rPr>
          <w:bCs/>
          <w:i/>
          <w:iCs/>
          <w:sz w:val="24"/>
          <w:szCs w:val="24"/>
        </w:rPr>
        <w:t>let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pandemic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slow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down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innovation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steps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introduced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new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76172D">
        <w:rPr>
          <w:bCs/>
          <w:i/>
          <w:iCs/>
          <w:sz w:val="24"/>
          <w:szCs w:val="24"/>
        </w:rPr>
        <w:t>tastes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consumers</w:t>
      </w:r>
      <w:proofErr w:type="spellEnd"/>
      <w:r w:rsidRPr="002D674F">
        <w:rPr>
          <w:bCs/>
          <w:i/>
          <w:iCs/>
          <w:sz w:val="24"/>
          <w:szCs w:val="24"/>
        </w:rPr>
        <w:t>.</w:t>
      </w:r>
    </w:p>
    <w:p w14:paraId="653DC482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0DA892E2" w14:textId="2A46C54E" w:rsidR="00BE4D55" w:rsidRPr="00BE4D55" w:rsidRDefault="00BE4D55" w:rsidP="00BE4D55">
      <w:pPr>
        <w:spacing w:after="0" w:line="240" w:lineRule="auto"/>
        <w:rPr>
          <w:b/>
          <w:sz w:val="24"/>
          <w:szCs w:val="24"/>
        </w:rPr>
      </w:pPr>
      <w:r w:rsidRPr="00BE4D55">
        <w:rPr>
          <w:b/>
          <w:sz w:val="24"/>
          <w:szCs w:val="24"/>
        </w:rPr>
        <w:t>"</w:t>
      </w:r>
      <w:proofErr w:type="spellStart"/>
      <w:r w:rsidRPr="00BE4D55">
        <w:rPr>
          <w:b/>
          <w:sz w:val="24"/>
          <w:szCs w:val="24"/>
        </w:rPr>
        <w:t>We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will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continue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to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invest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76172D" w:rsidRPr="00BE4D55">
        <w:rPr>
          <w:b/>
          <w:sz w:val="24"/>
          <w:szCs w:val="24"/>
        </w:rPr>
        <w:t>increasingly</w:t>
      </w:r>
      <w:proofErr w:type="spellEnd"/>
      <w:r w:rsidR="0076172D" w:rsidRPr="00BE4D55">
        <w:rPr>
          <w:b/>
          <w:sz w:val="24"/>
          <w:szCs w:val="24"/>
        </w:rPr>
        <w:t xml:space="preserve"> </w:t>
      </w:r>
      <w:r w:rsidRPr="00BE4D55">
        <w:rPr>
          <w:b/>
          <w:sz w:val="24"/>
          <w:szCs w:val="24"/>
        </w:rPr>
        <w:t xml:space="preserve">in </w:t>
      </w:r>
      <w:proofErr w:type="spellStart"/>
      <w:r w:rsidRPr="00BE4D55">
        <w:rPr>
          <w:b/>
          <w:sz w:val="24"/>
          <w:szCs w:val="24"/>
        </w:rPr>
        <w:t>digital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systems</w:t>
      </w:r>
      <w:proofErr w:type="spellEnd"/>
      <w:r w:rsidRPr="00BE4D55">
        <w:rPr>
          <w:b/>
          <w:sz w:val="24"/>
          <w:szCs w:val="24"/>
        </w:rPr>
        <w:t xml:space="preserve"> in </w:t>
      </w:r>
      <w:proofErr w:type="spellStart"/>
      <w:r w:rsidRPr="00BE4D55">
        <w:rPr>
          <w:b/>
          <w:sz w:val="24"/>
          <w:szCs w:val="24"/>
        </w:rPr>
        <w:t>all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our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fields</w:t>
      </w:r>
      <w:proofErr w:type="spellEnd"/>
      <w:r w:rsidRPr="00BE4D55">
        <w:rPr>
          <w:b/>
          <w:sz w:val="24"/>
          <w:szCs w:val="24"/>
        </w:rPr>
        <w:t xml:space="preserve"> of </w:t>
      </w:r>
      <w:proofErr w:type="spellStart"/>
      <w:r w:rsidRPr="00BE4D55">
        <w:rPr>
          <w:b/>
          <w:sz w:val="24"/>
          <w:szCs w:val="24"/>
        </w:rPr>
        <w:t>activity</w:t>
      </w:r>
      <w:proofErr w:type="spellEnd"/>
      <w:r w:rsidRPr="00BE4D55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br/>
      </w:r>
    </w:p>
    <w:p w14:paraId="1717B1E9" w14:textId="0FD85642" w:rsidR="00BE4D55" w:rsidRPr="002D674F" w:rsidRDefault="00BE4D55" w:rsidP="00BE4D55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proofErr w:type="spellStart"/>
      <w:r w:rsidRPr="00BE4D55">
        <w:rPr>
          <w:bCs/>
          <w:sz w:val="24"/>
          <w:szCs w:val="24"/>
        </w:rPr>
        <w:t>Underlining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that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consumers</w:t>
      </w:r>
      <w:proofErr w:type="spellEnd"/>
      <w:r w:rsidRPr="00BE4D55">
        <w:rPr>
          <w:bCs/>
          <w:sz w:val="24"/>
          <w:szCs w:val="24"/>
        </w:rPr>
        <w:t xml:space="preserve">' </w:t>
      </w:r>
      <w:r w:rsidR="0076172D" w:rsidRPr="0076172D">
        <w:rPr>
          <w:bCs/>
          <w:sz w:val="24"/>
          <w:szCs w:val="24"/>
        </w:rPr>
        <w:tab/>
      </w:r>
      <w:proofErr w:type="spellStart"/>
      <w:r w:rsidR="0076172D" w:rsidRPr="0076172D">
        <w:rPr>
          <w:bCs/>
          <w:sz w:val="24"/>
          <w:szCs w:val="24"/>
        </w:rPr>
        <w:t>tendency</w:t>
      </w:r>
      <w:proofErr w:type="spellEnd"/>
      <w:r w:rsidR="0076172D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towards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healthy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and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packaged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="0076172D">
        <w:rPr>
          <w:bCs/>
          <w:sz w:val="24"/>
          <w:szCs w:val="24"/>
        </w:rPr>
        <w:t>dried</w:t>
      </w:r>
      <w:proofErr w:type="spellEnd"/>
      <w:r w:rsidR="0076172D">
        <w:rPr>
          <w:bCs/>
          <w:sz w:val="24"/>
          <w:szCs w:val="24"/>
        </w:rPr>
        <w:t xml:space="preserve"> </w:t>
      </w:r>
      <w:proofErr w:type="spellStart"/>
      <w:r w:rsidR="0076172D">
        <w:rPr>
          <w:bCs/>
          <w:sz w:val="24"/>
          <w:szCs w:val="24"/>
        </w:rPr>
        <w:t>fruit&amp;</w:t>
      </w:r>
      <w:r w:rsidRPr="00BE4D55">
        <w:rPr>
          <w:bCs/>
          <w:sz w:val="24"/>
          <w:szCs w:val="24"/>
        </w:rPr>
        <w:t>nuts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will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continue</w:t>
      </w:r>
      <w:proofErr w:type="spellEnd"/>
      <w:r w:rsidRPr="00BE4D55">
        <w:rPr>
          <w:bCs/>
          <w:sz w:val="24"/>
          <w:szCs w:val="24"/>
        </w:rPr>
        <w:t xml:space="preserve"> in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coming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period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due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to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physical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and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psychological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impact</w:t>
      </w:r>
      <w:proofErr w:type="spellEnd"/>
      <w:r w:rsidRPr="00BE4D55">
        <w:rPr>
          <w:bCs/>
          <w:sz w:val="24"/>
          <w:szCs w:val="24"/>
        </w:rPr>
        <w:t xml:space="preserve"> of </w:t>
      </w:r>
      <w:proofErr w:type="spellStart"/>
      <w:r w:rsidRPr="00BE4D55">
        <w:rPr>
          <w:bCs/>
          <w:sz w:val="24"/>
          <w:szCs w:val="24"/>
        </w:rPr>
        <w:t>the</w:t>
      </w:r>
      <w:proofErr w:type="spellEnd"/>
      <w:r w:rsidRPr="00BE4D55">
        <w:rPr>
          <w:bCs/>
          <w:sz w:val="24"/>
          <w:szCs w:val="24"/>
        </w:rPr>
        <w:t xml:space="preserve"> </w:t>
      </w:r>
      <w:proofErr w:type="spellStart"/>
      <w:r w:rsidRPr="00BE4D55">
        <w:rPr>
          <w:bCs/>
          <w:sz w:val="24"/>
          <w:szCs w:val="24"/>
        </w:rPr>
        <w:t>pandemic</w:t>
      </w:r>
      <w:proofErr w:type="spellEnd"/>
      <w:r w:rsidRPr="00BE4D55">
        <w:rPr>
          <w:bCs/>
          <w:sz w:val="24"/>
          <w:szCs w:val="24"/>
        </w:rPr>
        <w:t xml:space="preserve">, </w:t>
      </w:r>
      <w:r w:rsidRPr="00BE4D55">
        <w:rPr>
          <w:b/>
          <w:sz w:val="24"/>
          <w:szCs w:val="24"/>
        </w:rPr>
        <w:t>Baral</w:t>
      </w:r>
      <w:r w:rsidR="0076172D">
        <w:rPr>
          <w:b/>
          <w:sz w:val="24"/>
          <w:szCs w:val="24"/>
        </w:rPr>
        <w:t xml:space="preserve"> </w:t>
      </w:r>
      <w:proofErr w:type="spellStart"/>
      <w:r w:rsidR="0076172D">
        <w:rPr>
          <w:bCs/>
          <w:sz w:val="24"/>
          <w:szCs w:val="24"/>
        </w:rPr>
        <w:t>said</w:t>
      </w:r>
      <w:proofErr w:type="spellEnd"/>
      <w:r w:rsidRPr="00BE4D55">
        <w:rPr>
          <w:bCs/>
          <w:sz w:val="24"/>
          <w:szCs w:val="24"/>
        </w:rPr>
        <w:t xml:space="preserve">: </w:t>
      </w:r>
      <w:r w:rsidRPr="002D674F">
        <w:rPr>
          <w:bCs/>
          <w:i/>
          <w:iCs/>
          <w:sz w:val="24"/>
          <w:szCs w:val="24"/>
        </w:rPr>
        <w:t xml:space="preserve">“As Peyman,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will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continue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increase</w:t>
      </w:r>
      <w:proofErr w:type="spellEnd"/>
      <w:r w:rsidR="00F706D5">
        <w:rPr>
          <w:bCs/>
          <w:i/>
          <w:iCs/>
          <w:sz w:val="24"/>
          <w:szCs w:val="24"/>
        </w:rPr>
        <w:t xml:space="preserve"> </w:t>
      </w:r>
      <w:proofErr w:type="spellStart"/>
      <w:r w:rsidR="00F706D5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investments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digital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systems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all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fields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activity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together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with</w:t>
      </w:r>
      <w:proofErr w:type="spellEnd"/>
      <w:r w:rsidRPr="002D674F">
        <w:rPr>
          <w:bCs/>
          <w:i/>
          <w:iCs/>
          <w:sz w:val="24"/>
          <w:szCs w:val="24"/>
        </w:rPr>
        <w:t xml:space="preserve"> R&amp;D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innovation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studies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F706D5">
        <w:rPr>
          <w:bCs/>
          <w:i/>
          <w:iCs/>
          <w:sz w:val="24"/>
          <w:szCs w:val="24"/>
        </w:rPr>
        <w:t>w</w:t>
      </w:r>
      <w:r w:rsidRPr="002D674F">
        <w:rPr>
          <w:bCs/>
          <w:i/>
          <w:iCs/>
          <w:sz w:val="24"/>
          <w:szCs w:val="24"/>
        </w:rPr>
        <w:t>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will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increase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R&amp;D </w:t>
      </w:r>
      <w:proofErr w:type="spellStart"/>
      <w:r w:rsidRPr="002D674F">
        <w:rPr>
          <w:bCs/>
          <w:i/>
          <w:iCs/>
          <w:sz w:val="24"/>
          <w:szCs w:val="24"/>
        </w:rPr>
        <w:t>investment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budget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by</w:t>
      </w:r>
      <w:proofErr w:type="spellEnd"/>
      <w:r w:rsidRPr="002D674F">
        <w:rPr>
          <w:bCs/>
          <w:i/>
          <w:iCs/>
          <w:sz w:val="24"/>
          <w:szCs w:val="24"/>
        </w:rPr>
        <w:t xml:space="preserve"> 20%.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will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ensure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sustainability</w:t>
      </w:r>
      <w:proofErr w:type="spellEnd"/>
      <w:r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Pr="002D674F">
        <w:rPr>
          <w:bCs/>
          <w:i/>
          <w:iCs/>
          <w:sz w:val="24"/>
          <w:szCs w:val="24"/>
        </w:rPr>
        <w:t>national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international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control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certification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systems</w:t>
      </w:r>
      <w:proofErr w:type="spellEnd"/>
      <w:r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factory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with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high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technological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infrastructure</w:t>
      </w:r>
      <w:proofErr w:type="spellEnd"/>
      <w:r w:rsidRPr="002D674F">
        <w:rPr>
          <w:bCs/>
          <w:i/>
          <w:iCs/>
          <w:sz w:val="24"/>
          <w:szCs w:val="24"/>
        </w:rPr>
        <w:t xml:space="preserve">. </w:t>
      </w:r>
      <w:proofErr w:type="spellStart"/>
      <w:r w:rsidRPr="002D674F">
        <w:rPr>
          <w:bCs/>
          <w:i/>
          <w:iCs/>
          <w:sz w:val="24"/>
          <w:szCs w:val="24"/>
        </w:rPr>
        <w:t>We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will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increase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investment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budgets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strengthen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the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technology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human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resources</w:t>
      </w:r>
      <w:proofErr w:type="spellEnd"/>
      <w:r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Pr="002D674F">
        <w:rPr>
          <w:bCs/>
          <w:i/>
          <w:iCs/>
          <w:sz w:val="24"/>
          <w:szCs w:val="24"/>
        </w:rPr>
        <w:t>supply</w:t>
      </w:r>
      <w:proofErr w:type="spellEnd"/>
      <w:r w:rsidR="00F706D5">
        <w:rPr>
          <w:bCs/>
          <w:i/>
          <w:iCs/>
          <w:sz w:val="24"/>
          <w:szCs w:val="24"/>
        </w:rPr>
        <w:t>,</w:t>
      </w:r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and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logistics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systems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required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to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achieve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our</w:t>
      </w:r>
      <w:proofErr w:type="spellEnd"/>
      <w:r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Pr="002D674F">
        <w:rPr>
          <w:bCs/>
          <w:i/>
          <w:iCs/>
          <w:sz w:val="24"/>
          <w:szCs w:val="24"/>
        </w:rPr>
        <w:t>goals</w:t>
      </w:r>
      <w:proofErr w:type="spellEnd"/>
      <w:r w:rsidRPr="002D674F">
        <w:rPr>
          <w:bCs/>
          <w:i/>
          <w:iCs/>
          <w:sz w:val="24"/>
          <w:szCs w:val="24"/>
        </w:rPr>
        <w:t>.</w:t>
      </w:r>
    </w:p>
    <w:p w14:paraId="0310E7E7" w14:textId="77777777" w:rsidR="00BE4D55" w:rsidRPr="002D674F" w:rsidRDefault="00BE4D55" w:rsidP="00BE4D55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3A9D3B7F" w14:textId="5C568D55" w:rsidR="00BE4D55" w:rsidRPr="00BE4D55" w:rsidRDefault="00BE4D55" w:rsidP="00BE4D55">
      <w:pPr>
        <w:spacing w:after="0" w:line="240" w:lineRule="auto"/>
        <w:rPr>
          <w:b/>
          <w:sz w:val="24"/>
          <w:szCs w:val="24"/>
        </w:rPr>
      </w:pPr>
      <w:r w:rsidRPr="00BE4D55">
        <w:rPr>
          <w:b/>
          <w:sz w:val="24"/>
          <w:szCs w:val="24"/>
        </w:rPr>
        <w:t>"</w:t>
      </w:r>
      <w:proofErr w:type="spellStart"/>
      <w:r w:rsidRPr="00BE4D55">
        <w:rPr>
          <w:b/>
          <w:sz w:val="24"/>
          <w:szCs w:val="24"/>
        </w:rPr>
        <w:t>We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will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continue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to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F706D5">
        <w:rPr>
          <w:b/>
          <w:sz w:val="24"/>
          <w:szCs w:val="24"/>
        </w:rPr>
        <w:t>get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="00F706D5">
        <w:rPr>
          <w:b/>
          <w:sz w:val="24"/>
          <w:szCs w:val="24"/>
        </w:rPr>
        <w:t>into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new</w:t>
      </w:r>
      <w:proofErr w:type="spellEnd"/>
      <w:r w:rsidRPr="00BE4D55">
        <w:rPr>
          <w:b/>
          <w:sz w:val="24"/>
          <w:szCs w:val="24"/>
        </w:rPr>
        <w:t xml:space="preserve"> </w:t>
      </w:r>
      <w:proofErr w:type="spellStart"/>
      <w:r w:rsidRPr="00BE4D55">
        <w:rPr>
          <w:b/>
          <w:sz w:val="24"/>
          <w:szCs w:val="24"/>
        </w:rPr>
        <w:t>markets</w:t>
      </w:r>
      <w:proofErr w:type="spellEnd"/>
      <w:r w:rsidRPr="00BE4D55">
        <w:rPr>
          <w:b/>
          <w:sz w:val="24"/>
          <w:szCs w:val="24"/>
        </w:rPr>
        <w:t xml:space="preserve"> in 2021"</w:t>
      </w:r>
      <w:r>
        <w:rPr>
          <w:b/>
          <w:sz w:val="24"/>
          <w:szCs w:val="24"/>
        </w:rPr>
        <w:br/>
      </w:r>
    </w:p>
    <w:p w14:paraId="3D0041EB" w14:textId="53BCEC04" w:rsidR="00BE4D55" w:rsidRPr="002D674F" w:rsidRDefault="00F706D5" w:rsidP="00BE4D55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proofErr w:type="spellStart"/>
      <w:r>
        <w:rPr>
          <w:bCs/>
          <w:sz w:val="24"/>
          <w:szCs w:val="24"/>
        </w:rPr>
        <w:t>Noting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that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they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took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strong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steps</w:t>
      </w:r>
      <w:proofErr w:type="spellEnd"/>
      <w:r w:rsidR="00BE4D55" w:rsidRPr="00BE4D55">
        <w:rPr>
          <w:bCs/>
          <w:sz w:val="24"/>
          <w:szCs w:val="24"/>
        </w:rPr>
        <w:t xml:space="preserve"> in </w:t>
      </w:r>
      <w:proofErr w:type="spellStart"/>
      <w:r w:rsidR="00BE4D55" w:rsidRPr="00BE4D55">
        <w:rPr>
          <w:bCs/>
          <w:sz w:val="24"/>
          <w:szCs w:val="24"/>
        </w:rPr>
        <w:t>the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international</w:t>
      </w:r>
      <w:proofErr w:type="spellEnd"/>
      <w:r w:rsidR="00BE4D55" w:rsidRPr="00BE4D55">
        <w:rPr>
          <w:bCs/>
          <w:sz w:val="24"/>
          <w:szCs w:val="24"/>
        </w:rPr>
        <w:t xml:space="preserve"> arena </w:t>
      </w:r>
      <w:proofErr w:type="spellStart"/>
      <w:r w:rsidR="00BE4D55" w:rsidRPr="00BE4D55">
        <w:rPr>
          <w:bCs/>
          <w:sz w:val="24"/>
          <w:szCs w:val="24"/>
        </w:rPr>
        <w:t>and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reached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consumers</w:t>
      </w:r>
      <w:proofErr w:type="spellEnd"/>
      <w:r w:rsidR="00BE4D55" w:rsidRPr="00BE4D55">
        <w:rPr>
          <w:bCs/>
          <w:sz w:val="24"/>
          <w:szCs w:val="24"/>
        </w:rPr>
        <w:t xml:space="preserve"> in </w:t>
      </w:r>
      <w:proofErr w:type="spellStart"/>
      <w:r w:rsidR="00BE4D55" w:rsidRPr="00BE4D55">
        <w:rPr>
          <w:bCs/>
          <w:sz w:val="24"/>
          <w:szCs w:val="24"/>
        </w:rPr>
        <w:t>more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than</w:t>
      </w:r>
      <w:proofErr w:type="spellEnd"/>
      <w:r w:rsidR="00BE4D55" w:rsidRPr="00BE4D55">
        <w:rPr>
          <w:bCs/>
          <w:sz w:val="24"/>
          <w:szCs w:val="24"/>
        </w:rPr>
        <w:t xml:space="preserve"> 50 </w:t>
      </w:r>
      <w:proofErr w:type="spellStart"/>
      <w:r w:rsidR="00BE4D55" w:rsidRPr="00BE4D55">
        <w:rPr>
          <w:bCs/>
          <w:sz w:val="24"/>
          <w:szCs w:val="24"/>
        </w:rPr>
        <w:t>countries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with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new</w:t>
      </w:r>
      <w:proofErr w:type="spellEnd"/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markets</w:t>
      </w:r>
      <w:proofErr w:type="spellEnd"/>
      <w:r w:rsidR="00BE4D55" w:rsidRPr="00BE4D55">
        <w:rPr>
          <w:bCs/>
          <w:sz w:val="24"/>
          <w:szCs w:val="24"/>
        </w:rPr>
        <w:t xml:space="preserve"> in 2020, </w:t>
      </w:r>
      <w:r w:rsidR="00BE4D55" w:rsidRPr="00BE4D55">
        <w:rPr>
          <w:b/>
          <w:sz w:val="24"/>
          <w:szCs w:val="24"/>
        </w:rPr>
        <w:t>Peyman CEO Kaan Baral</w:t>
      </w:r>
      <w:r w:rsidR="00BE4D55" w:rsidRPr="00BE4D55">
        <w:rPr>
          <w:bCs/>
          <w:sz w:val="24"/>
          <w:szCs w:val="24"/>
        </w:rPr>
        <w:t xml:space="preserve"> </w:t>
      </w:r>
      <w:proofErr w:type="spellStart"/>
      <w:r w:rsidR="00BE4D55" w:rsidRPr="00BE4D55">
        <w:rPr>
          <w:bCs/>
          <w:sz w:val="24"/>
          <w:szCs w:val="24"/>
        </w:rPr>
        <w:t>said</w:t>
      </w:r>
      <w:proofErr w:type="spellEnd"/>
      <w:r w:rsidR="00BE4D55" w:rsidRPr="00BE4D55">
        <w:rPr>
          <w:bCs/>
          <w:sz w:val="24"/>
          <w:szCs w:val="24"/>
        </w:rPr>
        <w:t>, “</w:t>
      </w:r>
      <w:proofErr w:type="spellStart"/>
      <w:r w:rsidR="00BE4D55" w:rsidRPr="002D674F">
        <w:rPr>
          <w:bCs/>
          <w:i/>
          <w:iCs/>
          <w:sz w:val="24"/>
          <w:szCs w:val="24"/>
        </w:rPr>
        <w:t>We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entered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many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big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market </w:t>
      </w:r>
      <w:proofErr w:type="spellStart"/>
      <w:r w:rsidR="00BE4D55" w:rsidRPr="002D674F">
        <w:rPr>
          <w:bCs/>
          <w:i/>
          <w:iCs/>
          <w:sz w:val="24"/>
          <w:szCs w:val="24"/>
        </w:rPr>
        <w:t>chains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="00BE4D55" w:rsidRPr="002D674F">
        <w:rPr>
          <w:bCs/>
          <w:i/>
          <w:iCs/>
          <w:sz w:val="24"/>
          <w:szCs w:val="24"/>
        </w:rPr>
        <w:t>the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global arena </w:t>
      </w:r>
      <w:proofErr w:type="spellStart"/>
      <w:r w:rsidR="00BE4D55" w:rsidRPr="002D674F">
        <w:rPr>
          <w:bCs/>
          <w:i/>
          <w:iCs/>
          <w:sz w:val="24"/>
          <w:szCs w:val="24"/>
        </w:rPr>
        <w:t>and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hit</w:t>
      </w:r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the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stores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. </w:t>
      </w:r>
      <w:proofErr w:type="spellStart"/>
      <w:r w:rsidR="00BE4D55" w:rsidRPr="002D674F">
        <w:rPr>
          <w:bCs/>
          <w:i/>
          <w:iCs/>
          <w:sz w:val="24"/>
          <w:szCs w:val="24"/>
        </w:rPr>
        <w:t>We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will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strengthen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our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position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="00BE4D55" w:rsidRPr="002D674F">
        <w:rPr>
          <w:bCs/>
          <w:i/>
          <w:iCs/>
          <w:sz w:val="24"/>
          <w:szCs w:val="24"/>
        </w:rPr>
        <w:t>the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international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market in 2021 </w:t>
      </w:r>
      <w:proofErr w:type="spellStart"/>
      <w:r w:rsidR="00BE4D55" w:rsidRPr="002D674F">
        <w:rPr>
          <w:bCs/>
          <w:i/>
          <w:iCs/>
          <w:sz w:val="24"/>
          <w:szCs w:val="24"/>
        </w:rPr>
        <w:t>and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beyond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="00BE4D55" w:rsidRPr="002D674F">
        <w:rPr>
          <w:bCs/>
          <w:i/>
          <w:iCs/>
          <w:sz w:val="24"/>
          <w:szCs w:val="24"/>
        </w:rPr>
        <w:t>and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continue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our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investments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with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the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target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of </w:t>
      </w:r>
      <w:proofErr w:type="spellStart"/>
      <w:r w:rsidR="00BE4D55" w:rsidRPr="002D674F">
        <w:rPr>
          <w:bCs/>
          <w:i/>
          <w:iCs/>
          <w:sz w:val="24"/>
          <w:szCs w:val="24"/>
        </w:rPr>
        <w:t>triple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growth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="00BE4D55" w:rsidRPr="002D674F">
        <w:rPr>
          <w:bCs/>
          <w:i/>
          <w:iCs/>
          <w:sz w:val="24"/>
          <w:szCs w:val="24"/>
        </w:rPr>
        <w:t>the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next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5 </w:t>
      </w:r>
      <w:proofErr w:type="spellStart"/>
      <w:r w:rsidR="00BE4D55" w:rsidRPr="002D674F">
        <w:rPr>
          <w:bCs/>
          <w:i/>
          <w:iCs/>
          <w:sz w:val="24"/>
          <w:szCs w:val="24"/>
        </w:rPr>
        <w:t>years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. </w:t>
      </w:r>
      <w:proofErr w:type="spellStart"/>
      <w:r w:rsidR="00BE4D55" w:rsidRPr="002D674F">
        <w:rPr>
          <w:bCs/>
          <w:i/>
          <w:iCs/>
          <w:sz w:val="24"/>
          <w:szCs w:val="24"/>
        </w:rPr>
        <w:t>By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getting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into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new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markets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, </w:t>
      </w:r>
      <w:proofErr w:type="spellStart"/>
      <w:r w:rsidR="00BE4D55" w:rsidRPr="002D674F">
        <w:rPr>
          <w:bCs/>
          <w:i/>
          <w:iCs/>
          <w:sz w:val="24"/>
          <w:szCs w:val="24"/>
        </w:rPr>
        <w:t>we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will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continue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to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represent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the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401007" w:rsidRPr="00401007">
        <w:rPr>
          <w:bCs/>
          <w:i/>
          <w:iCs/>
          <w:sz w:val="24"/>
          <w:szCs w:val="24"/>
        </w:rPr>
        <w:t>fruitfulness</w:t>
      </w:r>
      <w:proofErr w:type="spellEnd"/>
      <w:r w:rsidR="00401007">
        <w:rPr>
          <w:bCs/>
          <w:i/>
          <w:iCs/>
          <w:sz w:val="24"/>
          <w:szCs w:val="24"/>
        </w:rPr>
        <w:t xml:space="preserve"> </w:t>
      </w:r>
      <w:r w:rsidR="00BE4D55" w:rsidRPr="002D674F">
        <w:rPr>
          <w:bCs/>
          <w:i/>
          <w:iCs/>
          <w:sz w:val="24"/>
          <w:szCs w:val="24"/>
        </w:rPr>
        <w:t xml:space="preserve">of </w:t>
      </w:r>
      <w:proofErr w:type="spellStart"/>
      <w:r w:rsidR="00BE4D55" w:rsidRPr="002D674F">
        <w:rPr>
          <w:bCs/>
          <w:i/>
          <w:iCs/>
          <w:sz w:val="24"/>
          <w:szCs w:val="24"/>
        </w:rPr>
        <w:t>our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country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in </w:t>
      </w:r>
      <w:proofErr w:type="spellStart"/>
      <w:r w:rsidR="00BE4D55" w:rsidRPr="002D674F">
        <w:rPr>
          <w:bCs/>
          <w:i/>
          <w:iCs/>
          <w:sz w:val="24"/>
          <w:szCs w:val="24"/>
        </w:rPr>
        <w:t>the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field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of </w:t>
      </w:r>
      <w:proofErr w:type="spellStart"/>
      <w:r>
        <w:rPr>
          <w:bCs/>
          <w:i/>
          <w:iCs/>
          <w:sz w:val="24"/>
          <w:szCs w:val="24"/>
        </w:rPr>
        <w:t>dried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fruits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and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nuts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with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our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gourmet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and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healthy</w:t>
      </w:r>
      <w:proofErr w:type="spellEnd"/>
      <w:r w:rsidR="00BE4D55" w:rsidRPr="002D674F">
        <w:rPr>
          <w:bCs/>
          <w:i/>
          <w:iCs/>
          <w:sz w:val="24"/>
          <w:szCs w:val="24"/>
        </w:rPr>
        <w:t xml:space="preserve"> </w:t>
      </w:r>
      <w:proofErr w:type="spellStart"/>
      <w:r w:rsidR="00BE4D55" w:rsidRPr="002D674F">
        <w:rPr>
          <w:bCs/>
          <w:i/>
          <w:iCs/>
          <w:sz w:val="24"/>
          <w:szCs w:val="24"/>
        </w:rPr>
        <w:t>products</w:t>
      </w:r>
      <w:proofErr w:type="spellEnd"/>
      <w:r w:rsidR="00BE4D55" w:rsidRPr="002D674F">
        <w:rPr>
          <w:bCs/>
          <w:i/>
          <w:iCs/>
          <w:sz w:val="24"/>
          <w:szCs w:val="24"/>
        </w:rPr>
        <w:t>”.</w:t>
      </w:r>
    </w:p>
    <w:p w14:paraId="4DEDA97D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20960835" w14:textId="77777777" w:rsidR="00BE4D55" w:rsidRPr="002E2964" w:rsidRDefault="00DE47CD" w:rsidP="00FF1ED0">
      <w:pPr>
        <w:spacing w:line="240" w:lineRule="auto"/>
        <w:ind w:left="360"/>
        <w:jc w:val="center"/>
        <w:rPr>
          <w:rStyle w:val="Kpr"/>
          <w:b/>
          <w:bCs/>
          <w:sz w:val="24"/>
          <w:szCs w:val="24"/>
        </w:rPr>
      </w:pPr>
      <w:hyperlink r:id="rId7" w:history="1">
        <w:r w:rsidR="00BE4D55" w:rsidRPr="002E2964">
          <w:rPr>
            <w:rStyle w:val="Kpr"/>
            <w:b/>
            <w:bCs/>
            <w:sz w:val="24"/>
            <w:szCs w:val="24"/>
          </w:rPr>
          <w:t>www.peyman.com.tr</w:t>
        </w:r>
      </w:hyperlink>
    </w:p>
    <w:p w14:paraId="64062429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5AA615E1" w14:textId="77777777" w:rsidR="00BE4D55" w:rsidRPr="00BE4D55" w:rsidRDefault="00BE4D55" w:rsidP="00BE4D55">
      <w:pPr>
        <w:spacing w:after="0" w:line="240" w:lineRule="auto"/>
        <w:jc w:val="both"/>
        <w:rPr>
          <w:b/>
          <w:sz w:val="24"/>
          <w:szCs w:val="24"/>
        </w:rPr>
      </w:pPr>
    </w:p>
    <w:p w14:paraId="2764C3FA" w14:textId="57282F7F" w:rsidR="00636FBF" w:rsidRPr="00BE4D55" w:rsidRDefault="00BE4D55" w:rsidP="00BE4D55">
      <w:pPr>
        <w:spacing w:after="0" w:line="240" w:lineRule="auto"/>
        <w:jc w:val="both"/>
        <w:rPr>
          <w:rFonts w:eastAsia="Times New Roman" w:cs="Calibri"/>
          <w:lang w:eastAsia="tr-TR"/>
        </w:rPr>
      </w:pPr>
      <w:proofErr w:type="spellStart"/>
      <w:r w:rsidRPr="00BE4D55">
        <w:rPr>
          <w:b/>
        </w:rPr>
        <w:t>For</w:t>
      </w:r>
      <w:proofErr w:type="spellEnd"/>
      <w:r w:rsidRPr="00BE4D55">
        <w:rPr>
          <w:b/>
        </w:rPr>
        <w:t xml:space="preserve"> </w:t>
      </w:r>
      <w:proofErr w:type="spellStart"/>
      <w:r w:rsidRPr="00BE4D55">
        <w:rPr>
          <w:b/>
        </w:rPr>
        <w:t>detailed</w:t>
      </w:r>
      <w:proofErr w:type="spellEnd"/>
      <w:r w:rsidRPr="00BE4D55">
        <w:rPr>
          <w:b/>
        </w:rPr>
        <w:t xml:space="preserve"> </w:t>
      </w:r>
      <w:proofErr w:type="spellStart"/>
      <w:r w:rsidRPr="00BE4D55">
        <w:rPr>
          <w:b/>
        </w:rPr>
        <w:t>information</w:t>
      </w:r>
      <w:proofErr w:type="spellEnd"/>
      <w:r w:rsidRPr="00BE4D55">
        <w:rPr>
          <w:b/>
        </w:rPr>
        <w:t xml:space="preserve"> </w:t>
      </w:r>
      <w:proofErr w:type="spellStart"/>
      <w:r w:rsidRPr="00BE4D55">
        <w:rPr>
          <w:b/>
        </w:rPr>
        <w:t>and</w:t>
      </w:r>
      <w:proofErr w:type="spellEnd"/>
      <w:r w:rsidRPr="00BE4D55">
        <w:rPr>
          <w:b/>
        </w:rPr>
        <w:t xml:space="preserve"> </w:t>
      </w:r>
      <w:proofErr w:type="spellStart"/>
      <w:r w:rsidRPr="00BE4D55">
        <w:rPr>
          <w:b/>
        </w:rPr>
        <w:t>contact</w:t>
      </w:r>
      <w:proofErr w:type="spellEnd"/>
      <w:r w:rsidRPr="00BE4D55">
        <w:rPr>
          <w:b/>
        </w:rPr>
        <w:t>:</w:t>
      </w:r>
    </w:p>
    <w:p w14:paraId="5FBF1500" w14:textId="294F53C5" w:rsidR="00636FBF" w:rsidRPr="00653200" w:rsidRDefault="00636FBF" w:rsidP="00BE4D55">
      <w:pPr>
        <w:spacing w:after="0" w:line="240" w:lineRule="auto"/>
        <w:ind w:left="2160" w:firstLine="426"/>
        <w:jc w:val="both"/>
        <w:rPr>
          <w:rFonts w:eastAsia="Times New Roman" w:cs="Calibri"/>
          <w:sz w:val="24"/>
          <w:szCs w:val="24"/>
          <w:lang w:eastAsia="tr-TR"/>
        </w:rPr>
      </w:pPr>
    </w:p>
    <w:p w14:paraId="40959045" w14:textId="3BB2F799" w:rsidR="00636FBF" w:rsidRPr="00653200" w:rsidRDefault="00BE4D55" w:rsidP="00BE4D55">
      <w:pPr>
        <w:spacing w:after="0" w:line="240" w:lineRule="auto"/>
        <w:ind w:firstLine="426"/>
        <w:jc w:val="both"/>
        <w:rPr>
          <w:rFonts w:eastAsia="Times New Roman" w:cs="Calibri"/>
          <w:sz w:val="24"/>
          <w:szCs w:val="24"/>
          <w:lang w:eastAsia="tr-TR"/>
        </w:rPr>
      </w:pPr>
      <w:r w:rsidRPr="00BE4D55">
        <w:rPr>
          <w:rFonts w:ascii="Times New Roman" w:eastAsia="Times New Roman" w:hAnsi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E7BD68F" wp14:editId="6590950D">
            <wp:simplePos x="0" y="0"/>
            <wp:positionH relativeFrom="column">
              <wp:posOffset>5715</wp:posOffset>
            </wp:positionH>
            <wp:positionV relativeFrom="paragraph">
              <wp:posOffset>52705</wp:posOffset>
            </wp:positionV>
            <wp:extent cx="1967865" cy="1019175"/>
            <wp:effectExtent l="0" t="0" r="0" b="9525"/>
            <wp:wrapSquare wrapText="bothSides"/>
            <wp:docPr id="2" name="Resim 2" descr="Esra_Erdogan_Mail_Imz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sra_Erdogan_Mail_Imza-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C76CA" w14:textId="77777777" w:rsidR="00636FBF" w:rsidRPr="00653200" w:rsidRDefault="00636FBF" w:rsidP="00BE4D55">
      <w:pPr>
        <w:tabs>
          <w:tab w:val="left" w:pos="357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tr-TR"/>
        </w:rPr>
      </w:pPr>
      <w:r w:rsidRPr="00653200">
        <w:rPr>
          <w:rFonts w:eastAsia="Times New Roman" w:cs="Calibri"/>
          <w:sz w:val="24"/>
          <w:szCs w:val="24"/>
          <w:lang w:eastAsia="tr-TR"/>
        </w:rPr>
        <w:tab/>
      </w:r>
    </w:p>
    <w:p w14:paraId="72F60769" w14:textId="77777777" w:rsidR="00636FBF" w:rsidRPr="00653200" w:rsidRDefault="00636FBF" w:rsidP="00BE4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55B1107" w14:textId="77777777" w:rsidR="00ED364A" w:rsidRPr="00653200" w:rsidRDefault="00ED364A" w:rsidP="00BE4D55">
      <w:pPr>
        <w:jc w:val="both"/>
      </w:pPr>
    </w:p>
    <w:sectPr w:rsidR="00ED364A" w:rsidRPr="00653200" w:rsidSect="001672CE">
      <w:pgSz w:w="11906" w:h="16838"/>
      <w:pgMar w:top="284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487"/>
    <w:multiLevelType w:val="hybridMultilevel"/>
    <w:tmpl w:val="4966621E"/>
    <w:lvl w:ilvl="0" w:tplc="F41442C4"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2B6F34"/>
    <w:multiLevelType w:val="hybridMultilevel"/>
    <w:tmpl w:val="DA6AC6A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CC73EF"/>
    <w:multiLevelType w:val="hybridMultilevel"/>
    <w:tmpl w:val="EC5C0970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417D"/>
    <w:multiLevelType w:val="hybridMultilevel"/>
    <w:tmpl w:val="1310B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8A4"/>
    <w:multiLevelType w:val="hybridMultilevel"/>
    <w:tmpl w:val="B4722298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66F78"/>
    <w:multiLevelType w:val="hybridMultilevel"/>
    <w:tmpl w:val="59F6B468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MLW0MDAwNjczMDBQ0lEKTi0uzszPAykwrAUA82gdACwAAAA="/>
  </w:docVars>
  <w:rsids>
    <w:rsidRoot w:val="00636FBF"/>
    <w:rsid w:val="00004311"/>
    <w:rsid w:val="00011347"/>
    <w:rsid w:val="00013FE4"/>
    <w:rsid w:val="00023542"/>
    <w:rsid w:val="0002505B"/>
    <w:rsid w:val="00025BAA"/>
    <w:rsid w:val="000272A5"/>
    <w:rsid w:val="0003485A"/>
    <w:rsid w:val="0003712F"/>
    <w:rsid w:val="00040253"/>
    <w:rsid w:val="000552C9"/>
    <w:rsid w:val="00066217"/>
    <w:rsid w:val="000750F2"/>
    <w:rsid w:val="00083227"/>
    <w:rsid w:val="00084260"/>
    <w:rsid w:val="000939B3"/>
    <w:rsid w:val="000961B6"/>
    <w:rsid w:val="000A3B44"/>
    <w:rsid w:val="000D1BA0"/>
    <w:rsid w:val="000E0DC2"/>
    <w:rsid w:val="000E2610"/>
    <w:rsid w:val="00103717"/>
    <w:rsid w:val="00105269"/>
    <w:rsid w:val="0011380B"/>
    <w:rsid w:val="001407B2"/>
    <w:rsid w:val="0014177C"/>
    <w:rsid w:val="001458CF"/>
    <w:rsid w:val="001527DD"/>
    <w:rsid w:val="00152838"/>
    <w:rsid w:val="0015463B"/>
    <w:rsid w:val="001577ED"/>
    <w:rsid w:val="001672CE"/>
    <w:rsid w:val="0017297E"/>
    <w:rsid w:val="00192953"/>
    <w:rsid w:val="00195A3A"/>
    <w:rsid w:val="001A045F"/>
    <w:rsid w:val="001A4F16"/>
    <w:rsid w:val="001B3587"/>
    <w:rsid w:val="001B4BAB"/>
    <w:rsid w:val="001C1513"/>
    <w:rsid w:val="001D52A7"/>
    <w:rsid w:val="001E0FD6"/>
    <w:rsid w:val="001F285D"/>
    <w:rsid w:val="00204263"/>
    <w:rsid w:val="00205ADE"/>
    <w:rsid w:val="00212968"/>
    <w:rsid w:val="00226E17"/>
    <w:rsid w:val="00242ADB"/>
    <w:rsid w:val="0024592C"/>
    <w:rsid w:val="00245989"/>
    <w:rsid w:val="00245B8D"/>
    <w:rsid w:val="002605A0"/>
    <w:rsid w:val="00260BBA"/>
    <w:rsid w:val="002725E5"/>
    <w:rsid w:val="00293239"/>
    <w:rsid w:val="002A2D3A"/>
    <w:rsid w:val="002B0669"/>
    <w:rsid w:val="002D4519"/>
    <w:rsid w:val="002D674F"/>
    <w:rsid w:val="002E2964"/>
    <w:rsid w:val="00302762"/>
    <w:rsid w:val="00312A3F"/>
    <w:rsid w:val="00312F57"/>
    <w:rsid w:val="003163AE"/>
    <w:rsid w:val="003276CA"/>
    <w:rsid w:val="003415DE"/>
    <w:rsid w:val="00341674"/>
    <w:rsid w:val="003424C5"/>
    <w:rsid w:val="00342CE1"/>
    <w:rsid w:val="00373442"/>
    <w:rsid w:val="00376DFF"/>
    <w:rsid w:val="00387149"/>
    <w:rsid w:val="003B08C4"/>
    <w:rsid w:val="003B51AB"/>
    <w:rsid w:val="003C3743"/>
    <w:rsid w:val="003C52BF"/>
    <w:rsid w:val="003C64B4"/>
    <w:rsid w:val="003D1D0E"/>
    <w:rsid w:val="003E07FA"/>
    <w:rsid w:val="003F04ED"/>
    <w:rsid w:val="003F21E2"/>
    <w:rsid w:val="003F44A8"/>
    <w:rsid w:val="003F7950"/>
    <w:rsid w:val="00401007"/>
    <w:rsid w:val="00411273"/>
    <w:rsid w:val="00422091"/>
    <w:rsid w:val="00427973"/>
    <w:rsid w:val="0044188D"/>
    <w:rsid w:val="004438EB"/>
    <w:rsid w:val="00444F5A"/>
    <w:rsid w:val="00463C56"/>
    <w:rsid w:val="00473915"/>
    <w:rsid w:val="0048001B"/>
    <w:rsid w:val="004866B6"/>
    <w:rsid w:val="004958B8"/>
    <w:rsid w:val="004A1374"/>
    <w:rsid w:val="004B211F"/>
    <w:rsid w:val="004C0D2B"/>
    <w:rsid w:val="004C63D9"/>
    <w:rsid w:val="004D31DC"/>
    <w:rsid w:val="00500BC2"/>
    <w:rsid w:val="00501DF9"/>
    <w:rsid w:val="005037E4"/>
    <w:rsid w:val="00505971"/>
    <w:rsid w:val="005303B4"/>
    <w:rsid w:val="005323FA"/>
    <w:rsid w:val="00534A62"/>
    <w:rsid w:val="005455DD"/>
    <w:rsid w:val="0056724D"/>
    <w:rsid w:val="005714E1"/>
    <w:rsid w:val="005820F9"/>
    <w:rsid w:val="005A6859"/>
    <w:rsid w:val="005B442D"/>
    <w:rsid w:val="005C2759"/>
    <w:rsid w:val="005C432B"/>
    <w:rsid w:val="005C7397"/>
    <w:rsid w:val="005D16F1"/>
    <w:rsid w:val="005D7D6A"/>
    <w:rsid w:val="005E7E37"/>
    <w:rsid w:val="005F33F7"/>
    <w:rsid w:val="005F49EF"/>
    <w:rsid w:val="005F51F1"/>
    <w:rsid w:val="00616F4E"/>
    <w:rsid w:val="006225BD"/>
    <w:rsid w:val="0062262F"/>
    <w:rsid w:val="0062595F"/>
    <w:rsid w:val="00636FBF"/>
    <w:rsid w:val="00653200"/>
    <w:rsid w:val="0065576D"/>
    <w:rsid w:val="00663627"/>
    <w:rsid w:val="006640A1"/>
    <w:rsid w:val="0066474E"/>
    <w:rsid w:val="0067121F"/>
    <w:rsid w:val="006863E0"/>
    <w:rsid w:val="006D6108"/>
    <w:rsid w:val="006E4567"/>
    <w:rsid w:val="006E58FE"/>
    <w:rsid w:val="006E5BE3"/>
    <w:rsid w:val="0070063B"/>
    <w:rsid w:val="00701AF1"/>
    <w:rsid w:val="00703883"/>
    <w:rsid w:val="007050B9"/>
    <w:rsid w:val="00712E00"/>
    <w:rsid w:val="0071532A"/>
    <w:rsid w:val="0072538A"/>
    <w:rsid w:val="0074724E"/>
    <w:rsid w:val="00753817"/>
    <w:rsid w:val="007548B4"/>
    <w:rsid w:val="0076172D"/>
    <w:rsid w:val="007728D1"/>
    <w:rsid w:val="00793D38"/>
    <w:rsid w:val="007C2BD9"/>
    <w:rsid w:val="007D6B32"/>
    <w:rsid w:val="008009FC"/>
    <w:rsid w:val="00804626"/>
    <w:rsid w:val="008105A1"/>
    <w:rsid w:val="008141C1"/>
    <w:rsid w:val="00831C87"/>
    <w:rsid w:val="0083304E"/>
    <w:rsid w:val="00835DF3"/>
    <w:rsid w:val="008517EC"/>
    <w:rsid w:val="00875130"/>
    <w:rsid w:val="008819B9"/>
    <w:rsid w:val="008862F2"/>
    <w:rsid w:val="008A4C0D"/>
    <w:rsid w:val="008A6F39"/>
    <w:rsid w:val="008B3D55"/>
    <w:rsid w:val="008C5122"/>
    <w:rsid w:val="008C67DC"/>
    <w:rsid w:val="008E4413"/>
    <w:rsid w:val="008F37DA"/>
    <w:rsid w:val="009031A7"/>
    <w:rsid w:val="00906E02"/>
    <w:rsid w:val="00930DD3"/>
    <w:rsid w:val="009334B5"/>
    <w:rsid w:val="009357CF"/>
    <w:rsid w:val="00936EA1"/>
    <w:rsid w:val="00961D4B"/>
    <w:rsid w:val="00976C6D"/>
    <w:rsid w:val="00977BF1"/>
    <w:rsid w:val="00982C02"/>
    <w:rsid w:val="0098315E"/>
    <w:rsid w:val="0098645B"/>
    <w:rsid w:val="00997DD8"/>
    <w:rsid w:val="009A091E"/>
    <w:rsid w:val="009B38AD"/>
    <w:rsid w:val="009B4BC4"/>
    <w:rsid w:val="009B5425"/>
    <w:rsid w:val="009C11FA"/>
    <w:rsid w:val="009D1BF2"/>
    <w:rsid w:val="009D21F2"/>
    <w:rsid w:val="009D5444"/>
    <w:rsid w:val="009D6C98"/>
    <w:rsid w:val="009E23A7"/>
    <w:rsid w:val="00A07BE2"/>
    <w:rsid w:val="00A109FF"/>
    <w:rsid w:val="00A132EF"/>
    <w:rsid w:val="00A1598B"/>
    <w:rsid w:val="00A267C3"/>
    <w:rsid w:val="00A37F5D"/>
    <w:rsid w:val="00A5220E"/>
    <w:rsid w:val="00A624E0"/>
    <w:rsid w:val="00A62785"/>
    <w:rsid w:val="00A75B8E"/>
    <w:rsid w:val="00A82350"/>
    <w:rsid w:val="00A9418D"/>
    <w:rsid w:val="00AB1B44"/>
    <w:rsid w:val="00AC64E2"/>
    <w:rsid w:val="00AE5983"/>
    <w:rsid w:val="00AF35DA"/>
    <w:rsid w:val="00B05F39"/>
    <w:rsid w:val="00B11CC3"/>
    <w:rsid w:val="00B1721B"/>
    <w:rsid w:val="00B20150"/>
    <w:rsid w:val="00B30A0B"/>
    <w:rsid w:val="00B30B69"/>
    <w:rsid w:val="00B55DBB"/>
    <w:rsid w:val="00B67A71"/>
    <w:rsid w:val="00B71251"/>
    <w:rsid w:val="00BA16C1"/>
    <w:rsid w:val="00BA17E2"/>
    <w:rsid w:val="00BA6AAE"/>
    <w:rsid w:val="00BA79DC"/>
    <w:rsid w:val="00BC7CEC"/>
    <w:rsid w:val="00BD194F"/>
    <w:rsid w:val="00BD1DD5"/>
    <w:rsid w:val="00BE4D55"/>
    <w:rsid w:val="00BE6E91"/>
    <w:rsid w:val="00C03B95"/>
    <w:rsid w:val="00C40299"/>
    <w:rsid w:val="00C56CC4"/>
    <w:rsid w:val="00C8647C"/>
    <w:rsid w:val="00C96948"/>
    <w:rsid w:val="00CA0E22"/>
    <w:rsid w:val="00CB7641"/>
    <w:rsid w:val="00CC7977"/>
    <w:rsid w:val="00CD1CBE"/>
    <w:rsid w:val="00CD1DF5"/>
    <w:rsid w:val="00CF2606"/>
    <w:rsid w:val="00D02A44"/>
    <w:rsid w:val="00D10AF4"/>
    <w:rsid w:val="00D15296"/>
    <w:rsid w:val="00D21E70"/>
    <w:rsid w:val="00D2631F"/>
    <w:rsid w:val="00D349F0"/>
    <w:rsid w:val="00D36914"/>
    <w:rsid w:val="00D45B37"/>
    <w:rsid w:val="00D52DD6"/>
    <w:rsid w:val="00D56F3B"/>
    <w:rsid w:val="00D60543"/>
    <w:rsid w:val="00D61C71"/>
    <w:rsid w:val="00D65EE9"/>
    <w:rsid w:val="00D76CDD"/>
    <w:rsid w:val="00D86EB9"/>
    <w:rsid w:val="00D94F57"/>
    <w:rsid w:val="00DA414F"/>
    <w:rsid w:val="00DC3FEF"/>
    <w:rsid w:val="00DE47CD"/>
    <w:rsid w:val="00DF0C61"/>
    <w:rsid w:val="00DF1926"/>
    <w:rsid w:val="00E062A4"/>
    <w:rsid w:val="00E142D1"/>
    <w:rsid w:val="00E31922"/>
    <w:rsid w:val="00E40E83"/>
    <w:rsid w:val="00E4555A"/>
    <w:rsid w:val="00E60571"/>
    <w:rsid w:val="00E6385F"/>
    <w:rsid w:val="00E73E94"/>
    <w:rsid w:val="00E93AEE"/>
    <w:rsid w:val="00E94819"/>
    <w:rsid w:val="00EA3BA6"/>
    <w:rsid w:val="00EA435D"/>
    <w:rsid w:val="00EA4665"/>
    <w:rsid w:val="00EB34BC"/>
    <w:rsid w:val="00EC3A88"/>
    <w:rsid w:val="00EC44B8"/>
    <w:rsid w:val="00EC75B0"/>
    <w:rsid w:val="00ED364A"/>
    <w:rsid w:val="00ED3B9F"/>
    <w:rsid w:val="00ED507D"/>
    <w:rsid w:val="00EE2864"/>
    <w:rsid w:val="00EE7602"/>
    <w:rsid w:val="00F06900"/>
    <w:rsid w:val="00F20629"/>
    <w:rsid w:val="00F35A10"/>
    <w:rsid w:val="00F36E04"/>
    <w:rsid w:val="00F42736"/>
    <w:rsid w:val="00F46B00"/>
    <w:rsid w:val="00F627F3"/>
    <w:rsid w:val="00F706D5"/>
    <w:rsid w:val="00F70F27"/>
    <w:rsid w:val="00F72ADF"/>
    <w:rsid w:val="00F73B90"/>
    <w:rsid w:val="00F76F0A"/>
    <w:rsid w:val="00F86182"/>
    <w:rsid w:val="00F87BF1"/>
    <w:rsid w:val="00F91B66"/>
    <w:rsid w:val="00F93BBF"/>
    <w:rsid w:val="00FB2E96"/>
    <w:rsid w:val="00FF0E2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yman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52CD1.4AC7E9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1CF9-4D11-4110-A9E7-8C22BCBA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 Akpinar</cp:lastModifiedBy>
  <cp:revision>2</cp:revision>
  <dcterms:created xsi:type="dcterms:W3CDTF">2020-12-30T07:39:00Z</dcterms:created>
  <dcterms:modified xsi:type="dcterms:W3CDTF">2020-12-30T07:39:00Z</dcterms:modified>
</cp:coreProperties>
</file>